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DBF8" w14:textId="1FB58761" w:rsidR="00C54CA0" w:rsidRDefault="00C54CA0" w:rsidP="00131D4B">
      <w:pPr>
        <w:pStyle w:val="Heading1"/>
      </w:pPr>
      <w:bookmarkStart w:id="0" w:name="_Toc64979764"/>
      <w:r w:rsidRPr="00020487">
        <w:t>Data</w:t>
      </w:r>
      <w:r w:rsidR="00E84955">
        <w:t xml:space="preserve"> set</w:t>
      </w:r>
      <w:r w:rsidRPr="00020487">
        <w:t xml:space="preserve"> list</w:t>
      </w:r>
      <w:bookmarkEnd w:id="0"/>
      <w:r w:rsidR="00E84955">
        <w:t xml:space="preserve"> – Data management plan</w:t>
      </w:r>
    </w:p>
    <w:p w14:paraId="5E964B9E" w14:textId="03A5D23D" w:rsidR="000548E4" w:rsidRDefault="00E84955">
      <w:pPr>
        <w:rPr>
          <w:lang w:val="en-US"/>
        </w:rPr>
      </w:pPr>
      <w:r w:rsidRPr="00E84955">
        <w:rPr>
          <w:lang w:val="en-US"/>
        </w:rPr>
        <w:t>This template is de</w:t>
      </w:r>
      <w:r>
        <w:rPr>
          <w:lang w:val="en-US"/>
        </w:rPr>
        <w:t xml:space="preserve">signed to help you </w:t>
      </w:r>
      <w:r w:rsidR="00BA1951">
        <w:rPr>
          <w:lang w:val="en-US"/>
        </w:rPr>
        <w:t xml:space="preserve">creating </w:t>
      </w:r>
      <w:r w:rsidR="00B06E9F">
        <w:rPr>
          <w:lang w:val="en-US"/>
        </w:rPr>
        <w:t>a datamanagement plan, i.e. an</w:t>
      </w:r>
      <w:r w:rsidR="00BA1951">
        <w:rPr>
          <w:lang w:val="en-US"/>
        </w:rPr>
        <w:t xml:space="preserve"> overview </w:t>
      </w:r>
      <w:r w:rsidR="00EF70A1">
        <w:rPr>
          <w:lang w:val="en-US"/>
        </w:rPr>
        <w:t xml:space="preserve">of the different sets </w:t>
      </w:r>
      <w:r w:rsidR="000548E4">
        <w:rPr>
          <w:lang w:val="en-US"/>
        </w:rPr>
        <w:t xml:space="preserve">of </w:t>
      </w:r>
      <w:r w:rsidR="00EF70A1">
        <w:rPr>
          <w:lang w:val="en-US"/>
        </w:rPr>
        <w:t xml:space="preserve">data sources you use during your </w:t>
      </w:r>
      <w:r w:rsidR="00B06E9F">
        <w:rPr>
          <w:lang w:val="en-US"/>
        </w:rPr>
        <w:t>study</w:t>
      </w:r>
      <w:r w:rsidR="00543AA6">
        <w:rPr>
          <w:lang w:val="en-US"/>
        </w:rPr>
        <w:t xml:space="preserve"> </w:t>
      </w:r>
      <w:r w:rsidR="00B06E9F">
        <w:rPr>
          <w:lang w:val="en-US"/>
        </w:rPr>
        <w:t xml:space="preserve">as well as a description on </w:t>
      </w:r>
      <w:r w:rsidR="00543AA6">
        <w:rPr>
          <w:lang w:val="en-US"/>
        </w:rPr>
        <w:t>how you will handle these sources, both during your study as well as afterwards</w:t>
      </w:r>
      <w:r w:rsidR="000548E4">
        <w:rPr>
          <w:lang w:val="en-US"/>
        </w:rPr>
        <w:t xml:space="preserve"> to warrant transparency, cq. research replication.</w:t>
      </w:r>
    </w:p>
    <w:p w14:paraId="41E66B5A" w14:textId="167F7716" w:rsidR="00E0077C" w:rsidRDefault="00B06E9F">
      <w:pPr>
        <w:rPr>
          <w:lang w:val="en-US"/>
        </w:rPr>
      </w:pPr>
      <w:r>
        <w:rPr>
          <w:lang w:val="en-US"/>
        </w:rPr>
        <w:t xml:space="preserve">First you will be asked to provide some general information about the document-version, the people involved, study title etc. Then you are asked to list the sets of data sources used and to provide relevant characteristics with regards to (long term) management, e.g. whether they contain personal data, planned storage location, etc. If there are sets involved containing personal data then </w:t>
      </w:r>
      <w:r w:rsidR="006F72B2">
        <w:rPr>
          <w:lang w:val="en-US"/>
        </w:rPr>
        <w:t xml:space="preserve">you are asked to fill out the </w:t>
      </w:r>
      <w:hyperlink r:id="rId10" w:history="1">
        <w:r w:rsidR="006F72B2" w:rsidRPr="006F72B2">
          <w:rPr>
            <w:rStyle w:val="Hyperlink"/>
            <w:lang w:val="en-US"/>
          </w:rPr>
          <w:t>processing grounds</w:t>
        </w:r>
      </w:hyperlink>
      <w:r w:rsidR="006F72B2">
        <w:rPr>
          <w:lang w:val="en-US"/>
        </w:rPr>
        <w:t xml:space="preserve"> and provide details in the second table.</w:t>
      </w:r>
    </w:p>
    <w:p w14:paraId="47C8A9C9" w14:textId="0DFBDB8B" w:rsidR="00E0077C" w:rsidRDefault="006F72B2" w:rsidP="001F3A46">
      <w:pPr>
        <w:rPr>
          <w:lang w:val="en-US"/>
        </w:rPr>
      </w:pPr>
      <w:r>
        <w:rPr>
          <w:lang w:val="en-US"/>
        </w:rPr>
        <w:t>In general</w:t>
      </w:r>
      <w:r w:rsidR="00BD26B5">
        <w:rPr>
          <w:lang w:val="en-US"/>
        </w:rPr>
        <w:t>,</w:t>
      </w:r>
      <w:r>
        <w:rPr>
          <w:lang w:val="en-US"/>
        </w:rPr>
        <w:t xml:space="preserve"> some plans are for all the sets, e.g. the retention period (default ten years) and planned user license</w:t>
      </w:r>
      <w:r w:rsidR="00BD26B5">
        <w:rPr>
          <w:lang w:val="en-US"/>
        </w:rPr>
        <w:t xml:space="preserve">. However, </w:t>
      </w:r>
      <w:r>
        <w:rPr>
          <w:lang w:val="en-US"/>
        </w:rPr>
        <w:t xml:space="preserve">in </w:t>
      </w:r>
      <w:r w:rsidR="001F3A46">
        <w:rPr>
          <w:lang w:val="en-US"/>
        </w:rPr>
        <w:t xml:space="preserve">some cases a more differentiated approach is required or special circumstances are involved; for example when some sets contain </w:t>
      </w:r>
      <w:hyperlink r:id="rId11" w:history="1">
        <w:r w:rsidR="001F3A46" w:rsidRPr="001F3A46">
          <w:rPr>
            <w:rStyle w:val="Hyperlink"/>
            <w:lang w:val="en-US"/>
          </w:rPr>
          <w:t>special categories of personal data</w:t>
        </w:r>
      </w:hyperlink>
      <w:r w:rsidR="001F3A46">
        <w:rPr>
          <w:lang w:val="en-US"/>
        </w:rPr>
        <w:t>, or when data is captured on handhelds and need secure data transport</w:t>
      </w:r>
      <w:r w:rsidR="00BD26B5">
        <w:rPr>
          <w:lang w:val="en-US"/>
        </w:rPr>
        <w:t xml:space="preserve"> to a server</w:t>
      </w:r>
      <w:r w:rsidR="001F3A46">
        <w:rPr>
          <w:lang w:val="en-US"/>
        </w:rPr>
        <w:t>.  For those cases you are offered a number of topic-</w:t>
      </w:r>
      <w:r w:rsidR="00BD26B5">
        <w:rPr>
          <w:lang w:val="en-US"/>
        </w:rPr>
        <w:t>titles</w:t>
      </w:r>
      <w:r w:rsidR="001F3A46">
        <w:rPr>
          <w:lang w:val="en-US"/>
        </w:rPr>
        <w:t xml:space="preserve"> which you can use </w:t>
      </w:r>
      <w:r w:rsidR="00F80301">
        <w:rPr>
          <w:lang w:val="en-US"/>
        </w:rPr>
        <w:t>to explain details/issues you cannot leave in the columns, or which hold for all sets. Please fill this out a much as possible.</w:t>
      </w:r>
      <w:r w:rsidR="00E0077C">
        <w:rPr>
          <w:lang w:val="en-US"/>
        </w:rPr>
        <w:t xml:space="preserve"> Bottom line is that someone not involved must be able to have good insight in the </w:t>
      </w:r>
      <w:r w:rsidR="00BD26B5">
        <w:rPr>
          <w:lang w:val="en-US"/>
        </w:rPr>
        <w:t>way you plan to manage each set both during your research as well as afterwards.</w:t>
      </w:r>
    </w:p>
    <w:p w14:paraId="41413E9F" w14:textId="01A6BF4D" w:rsidR="00E0077C" w:rsidRDefault="00E0077C">
      <w:pPr>
        <w:rPr>
          <w:lang w:val="en-US"/>
        </w:rPr>
      </w:pPr>
      <w:r>
        <w:rPr>
          <w:lang w:val="en-US"/>
        </w:rPr>
        <w:t>Please be aware that data management is a</w:t>
      </w:r>
      <w:r w:rsidR="00D76DBD">
        <w:rPr>
          <w:lang w:val="en-US"/>
        </w:rPr>
        <w:t>l</w:t>
      </w:r>
      <w:r>
        <w:rPr>
          <w:lang w:val="en-US"/>
        </w:rPr>
        <w:t xml:space="preserve">ways about two separate phases: the time during your </w:t>
      </w:r>
      <w:r w:rsidR="00D76DBD">
        <w:rPr>
          <w:lang w:val="en-US"/>
        </w:rPr>
        <w:t xml:space="preserve">actually doing the study and </w:t>
      </w:r>
      <w:r>
        <w:rPr>
          <w:lang w:val="en-US"/>
        </w:rPr>
        <w:t xml:space="preserve">the, longer, phase after you have finalized your research. Please be aware that in practice, you will have little time or attention for your data </w:t>
      </w:r>
      <w:r w:rsidR="00D76DBD">
        <w:rPr>
          <w:lang w:val="en-US"/>
        </w:rPr>
        <w:t xml:space="preserve">sources </w:t>
      </w:r>
      <w:r>
        <w:rPr>
          <w:lang w:val="en-US"/>
        </w:rPr>
        <w:t>in that second phase, as you will be working on a new research project.</w:t>
      </w:r>
    </w:p>
    <w:p w14:paraId="27C51C44" w14:textId="77777777" w:rsidR="006C7881" w:rsidRDefault="006C7881" w:rsidP="006C7881">
      <w:pPr>
        <w:rPr>
          <w:lang w:val="en-US"/>
        </w:rPr>
      </w:pPr>
      <w:r>
        <w:rPr>
          <w:lang w:val="en-US"/>
        </w:rPr>
        <w:t>Differentiate as much as makes sense. If you have two participant groups each going through the same interview protocol, you might consider these as one dataset. On the other hand if you have one set of participants, but two different interventions this will end up as two sets.</w:t>
      </w:r>
    </w:p>
    <w:p w14:paraId="4D7BB7CE" w14:textId="77777777" w:rsidR="006C7881" w:rsidRDefault="006C7881" w:rsidP="006C7881">
      <w:pPr>
        <w:rPr>
          <w:lang w:val="en-US"/>
        </w:rPr>
      </w:pPr>
      <w:r>
        <w:rPr>
          <w:lang w:val="en-US"/>
        </w:rPr>
        <w:t>Be as complete as possible but list only sets that you will manage yourself. The secondary literature and archival sources are managed by other parties (libraries, archives), so you do not need to account for those. The exception being the consent-forms,  participant-lists and key-files; strictly speaking are those not research data but they need to be ‘managed’ nevertheless.</w:t>
      </w:r>
    </w:p>
    <w:p w14:paraId="060FD852" w14:textId="315A1E20" w:rsidR="007E206A" w:rsidRDefault="00D76DBD">
      <w:pPr>
        <w:rPr>
          <w:lang w:val="en-US"/>
        </w:rPr>
      </w:pPr>
      <w:r>
        <w:rPr>
          <w:lang w:val="en-US"/>
        </w:rPr>
        <w:t>Some of the choices within your data management are fully up to you</w:t>
      </w:r>
      <w:r w:rsidR="007E206A">
        <w:rPr>
          <w:lang w:val="en-US"/>
        </w:rPr>
        <w:t>, others depend on the characteristics of your data sources</w:t>
      </w:r>
      <w:r>
        <w:rPr>
          <w:lang w:val="en-US"/>
        </w:rPr>
        <w:t xml:space="preserve">. </w:t>
      </w:r>
      <w:r w:rsidR="007E206A">
        <w:rPr>
          <w:lang w:val="en-US"/>
        </w:rPr>
        <w:t xml:space="preserve">If your sources contain no identifiable personal data, </w:t>
      </w:r>
      <w:r>
        <w:rPr>
          <w:lang w:val="en-US"/>
        </w:rPr>
        <w:t xml:space="preserve">you can choose any repository </w:t>
      </w:r>
      <w:r w:rsidR="007E206A">
        <w:rPr>
          <w:lang w:val="en-US"/>
        </w:rPr>
        <w:t>for long term storage which you’d like. On the other hand, if they do contain this type of data, the archival storage must take place in a repository within the European Economic Area.</w:t>
      </w:r>
      <w:r>
        <w:rPr>
          <w:lang w:val="en-US"/>
        </w:rPr>
        <w:t xml:space="preserve"> </w:t>
      </w:r>
      <w:r w:rsidR="007E206A">
        <w:rPr>
          <w:lang w:val="en-US"/>
        </w:rPr>
        <w:t>Also be aware that much depends on your choices and ideas. Do you want a fully replicable research or is ‘transparent’ enough. Not every preference is possible and not every possibility is preferred; much qualitative research can’t be ‘replicated’, research with very personal data cannot be fully transparent</w:t>
      </w:r>
    </w:p>
    <w:p w14:paraId="05D5905A" w14:textId="6BA5FD70" w:rsidR="00E0077C" w:rsidRDefault="00D76DBD">
      <w:pPr>
        <w:rPr>
          <w:lang w:val="en-US"/>
        </w:rPr>
      </w:pPr>
      <w:r>
        <w:rPr>
          <w:lang w:val="en-US"/>
        </w:rPr>
        <w:t xml:space="preserve">If you </w:t>
      </w:r>
      <w:r w:rsidR="007E206A">
        <w:rPr>
          <w:lang w:val="en-US"/>
        </w:rPr>
        <w:t>find yourself struggling with the options involved</w:t>
      </w:r>
      <w:r>
        <w:rPr>
          <w:lang w:val="en-US"/>
        </w:rPr>
        <w:t xml:space="preserve">, please contact the data manager of the </w:t>
      </w:r>
      <w:hyperlink r:id="rId12" w:history="1">
        <w:r w:rsidRPr="00D76DBD">
          <w:rPr>
            <w:rStyle w:val="Hyperlink"/>
            <w:lang w:val="en-US"/>
          </w:rPr>
          <w:t>Humanities faculty</w:t>
        </w:r>
      </w:hyperlink>
      <w:r w:rsidR="00CF41DB">
        <w:rPr>
          <w:lang w:val="en-US"/>
        </w:rPr>
        <w:t xml:space="preserve">. </w:t>
      </w:r>
    </w:p>
    <w:p w14:paraId="3A89834B" w14:textId="00FD0055" w:rsidR="003B7E65" w:rsidRDefault="003B7E65">
      <w:pPr>
        <w:rPr>
          <w:lang w:val="en-US"/>
        </w:rPr>
      </w:pPr>
      <w:r>
        <w:rPr>
          <w:lang w:val="en-US"/>
        </w:rPr>
        <w:t xml:space="preserve">This DMP-template is accepted by the </w:t>
      </w:r>
      <w:hyperlink r:id="rId13" w:history="1">
        <w:r w:rsidR="006C7881" w:rsidRPr="006C7881">
          <w:rPr>
            <w:rStyle w:val="Hyperlink"/>
            <w:lang w:val="en-US"/>
          </w:rPr>
          <w:t>ethical committee</w:t>
        </w:r>
      </w:hyperlink>
      <w:r w:rsidR="006C7881">
        <w:rPr>
          <w:lang w:val="en-US"/>
        </w:rPr>
        <w:t xml:space="preserve"> </w:t>
      </w:r>
      <w:r>
        <w:rPr>
          <w:lang w:val="en-US"/>
        </w:rPr>
        <w:t>of the Humanities faculty</w:t>
      </w:r>
      <w:r w:rsidR="006C7881">
        <w:rPr>
          <w:lang w:val="en-US"/>
        </w:rPr>
        <w:t>.</w:t>
      </w:r>
    </w:p>
    <w:p w14:paraId="540FD1AA" w14:textId="77777777" w:rsidR="003B7E65" w:rsidRDefault="003B7E65">
      <w:pPr>
        <w:rPr>
          <w:lang w:val="en-US"/>
        </w:rPr>
      </w:pPr>
      <w:r>
        <w:rPr>
          <w:lang w:val="en-US"/>
        </w:rPr>
        <w:br w:type="page"/>
      </w:r>
    </w:p>
    <w:p w14:paraId="2F4C36A3" w14:textId="593B53EF" w:rsidR="00E84955" w:rsidRPr="00E84955" w:rsidRDefault="00E84955">
      <w:pPr>
        <w:rPr>
          <w:lang w:val="en-US"/>
        </w:rPr>
      </w:pPr>
      <w:r>
        <w:rPr>
          <w:lang w:val="en-US"/>
        </w:rPr>
        <w:lastRenderedPageBreak/>
        <w:t xml:space="preserve"> </w:t>
      </w:r>
    </w:p>
    <w:p w14:paraId="58C93FE7" w14:textId="09F4367D" w:rsidR="00543AA6" w:rsidRDefault="00543AA6" w:rsidP="00543AA6">
      <w:pPr>
        <w:pStyle w:val="Heading1"/>
        <w:rPr>
          <w:i/>
          <w:iCs/>
        </w:rPr>
      </w:pPr>
      <w:r>
        <w:rPr>
          <w:i/>
          <w:iCs/>
        </w:rPr>
        <w:t>Data list &lt;Study title&gt;</w:t>
      </w:r>
    </w:p>
    <w:tbl>
      <w:tblPr>
        <w:tblStyle w:val="TableGrid"/>
        <w:tblW w:w="0" w:type="auto"/>
        <w:tblLook w:val="04A0" w:firstRow="1" w:lastRow="0" w:firstColumn="1" w:lastColumn="0" w:noHBand="0" w:noVBand="1"/>
      </w:tblPr>
      <w:tblGrid>
        <w:gridCol w:w="2405"/>
        <w:gridCol w:w="5528"/>
        <w:gridCol w:w="2694"/>
        <w:gridCol w:w="4761"/>
      </w:tblGrid>
      <w:tr w:rsidR="006C7881" w14:paraId="1B4BD757" w14:textId="77777777" w:rsidTr="006C7881">
        <w:tc>
          <w:tcPr>
            <w:tcW w:w="2405" w:type="dxa"/>
          </w:tcPr>
          <w:p w14:paraId="4B09696E" w14:textId="77777777" w:rsidR="006C7881" w:rsidRPr="00D507B3" w:rsidRDefault="006C7881" w:rsidP="00682093">
            <w:pPr>
              <w:rPr>
                <w:rFonts w:ascii="Merriweather" w:hAnsi="Merriweather"/>
                <w:b/>
                <w:bCs/>
                <w:sz w:val="18"/>
                <w:szCs w:val="18"/>
                <w:lang w:val="en-US"/>
              </w:rPr>
            </w:pPr>
            <w:r>
              <w:rPr>
                <w:rFonts w:ascii="Merriweather" w:hAnsi="Merriweather"/>
                <w:b/>
                <w:bCs/>
                <w:sz w:val="18"/>
                <w:szCs w:val="18"/>
                <w:lang w:val="en-US"/>
              </w:rPr>
              <w:t>Document version</w:t>
            </w:r>
          </w:p>
        </w:tc>
        <w:tc>
          <w:tcPr>
            <w:tcW w:w="5528" w:type="dxa"/>
          </w:tcPr>
          <w:p w14:paraId="431E6E23" w14:textId="77777777" w:rsidR="006C7881" w:rsidRDefault="006C7881" w:rsidP="00682093">
            <w:pPr>
              <w:rPr>
                <w:rFonts w:ascii="Merriweather" w:hAnsi="Merriweather"/>
                <w:b/>
                <w:bCs/>
                <w:i/>
                <w:iCs/>
                <w:sz w:val="18"/>
                <w:szCs w:val="18"/>
                <w:lang w:val="en-US"/>
              </w:rPr>
            </w:pPr>
          </w:p>
        </w:tc>
        <w:tc>
          <w:tcPr>
            <w:tcW w:w="2694" w:type="dxa"/>
          </w:tcPr>
          <w:p w14:paraId="01741201" w14:textId="77777777" w:rsidR="006C7881" w:rsidRPr="00D507B3" w:rsidRDefault="006C7881" w:rsidP="00682093">
            <w:pPr>
              <w:rPr>
                <w:lang w:val="en-US"/>
              </w:rPr>
            </w:pPr>
            <w:r w:rsidRPr="00543AA6">
              <w:rPr>
                <w:rFonts w:ascii="Merriweather" w:hAnsi="Merriweather"/>
                <w:b/>
                <w:bCs/>
                <w:sz w:val="18"/>
                <w:szCs w:val="18"/>
                <w:lang w:val="en-US"/>
              </w:rPr>
              <w:t>Date last edited</w:t>
            </w:r>
          </w:p>
        </w:tc>
        <w:tc>
          <w:tcPr>
            <w:tcW w:w="4761" w:type="dxa"/>
          </w:tcPr>
          <w:p w14:paraId="5CE3694F" w14:textId="77777777" w:rsidR="006C7881" w:rsidRDefault="006C7881" w:rsidP="00682093">
            <w:pPr>
              <w:rPr>
                <w:rFonts w:ascii="Merriweather" w:hAnsi="Merriweather"/>
                <w:b/>
                <w:bCs/>
                <w:i/>
                <w:iCs/>
                <w:sz w:val="18"/>
                <w:szCs w:val="18"/>
                <w:lang w:val="en-US"/>
              </w:rPr>
            </w:pPr>
          </w:p>
        </w:tc>
      </w:tr>
      <w:tr w:rsidR="006C7881" w14:paraId="40E4FAF9" w14:textId="77777777" w:rsidTr="006C7881">
        <w:tc>
          <w:tcPr>
            <w:tcW w:w="2405" w:type="dxa"/>
          </w:tcPr>
          <w:p w14:paraId="4790E92A" w14:textId="77777777" w:rsidR="006C7881" w:rsidRPr="00D507B3" w:rsidRDefault="006C7881" w:rsidP="00682093">
            <w:pPr>
              <w:rPr>
                <w:rFonts w:ascii="Merriweather" w:hAnsi="Merriweather"/>
                <w:b/>
                <w:bCs/>
                <w:sz w:val="18"/>
                <w:szCs w:val="18"/>
                <w:lang w:val="en-US"/>
              </w:rPr>
            </w:pPr>
            <w:r w:rsidRPr="00D507B3">
              <w:rPr>
                <w:rFonts w:ascii="Merriweather" w:hAnsi="Merriweather"/>
                <w:b/>
                <w:bCs/>
                <w:sz w:val="18"/>
                <w:szCs w:val="18"/>
                <w:lang w:val="en-US"/>
              </w:rPr>
              <w:t>Principal Investigator</w:t>
            </w:r>
          </w:p>
        </w:tc>
        <w:tc>
          <w:tcPr>
            <w:tcW w:w="5528" w:type="dxa"/>
          </w:tcPr>
          <w:p w14:paraId="1D4DD1D1" w14:textId="77777777" w:rsidR="006C7881" w:rsidRDefault="006C7881" w:rsidP="00682093">
            <w:pPr>
              <w:rPr>
                <w:rFonts w:ascii="Merriweather" w:hAnsi="Merriweather"/>
                <w:b/>
                <w:bCs/>
                <w:i/>
                <w:iCs/>
                <w:sz w:val="18"/>
                <w:szCs w:val="18"/>
                <w:lang w:val="en-US"/>
              </w:rPr>
            </w:pPr>
          </w:p>
        </w:tc>
        <w:tc>
          <w:tcPr>
            <w:tcW w:w="2694" w:type="dxa"/>
          </w:tcPr>
          <w:p w14:paraId="4D77056F" w14:textId="77777777" w:rsidR="006C7881" w:rsidRPr="00D507B3" w:rsidRDefault="006C7881" w:rsidP="00682093">
            <w:pPr>
              <w:rPr>
                <w:lang w:val="en-US"/>
              </w:rPr>
            </w:pPr>
            <w:r w:rsidRPr="00543AA6">
              <w:rPr>
                <w:rFonts w:ascii="Merriweather" w:hAnsi="Merriweather"/>
                <w:b/>
                <w:bCs/>
                <w:sz w:val="18"/>
                <w:szCs w:val="18"/>
                <w:lang w:val="en-US"/>
              </w:rPr>
              <w:t>Writer of this DMP</w:t>
            </w:r>
          </w:p>
        </w:tc>
        <w:tc>
          <w:tcPr>
            <w:tcW w:w="4761" w:type="dxa"/>
          </w:tcPr>
          <w:p w14:paraId="6A184A3D" w14:textId="77777777" w:rsidR="006C7881" w:rsidRDefault="006C7881" w:rsidP="00682093">
            <w:pPr>
              <w:rPr>
                <w:rFonts w:ascii="Merriweather" w:hAnsi="Merriweather"/>
                <w:b/>
                <w:bCs/>
                <w:i/>
                <w:iCs/>
                <w:sz w:val="18"/>
                <w:szCs w:val="18"/>
                <w:lang w:val="en-US"/>
              </w:rPr>
            </w:pPr>
          </w:p>
        </w:tc>
      </w:tr>
      <w:tr w:rsidR="006C7881" w:rsidRPr="00543AA6" w14:paraId="158D6B54" w14:textId="77777777" w:rsidTr="006C7881">
        <w:tc>
          <w:tcPr>
            <w:tcW w:w="2405" w:type="dxa"/>
          </w:tcPr>
          <w:p w14:paraId="2B7D031E" w14:textId="77777777" w:rsidR="006C7881" w:rsidRPr="00543AA6" w:rsidRDefault="006C7881" w:rsidP="00682093">
            <w:pPr>
              <w:rPr>
                <w:rFonts w:ascii="Merriweather" w:hAnsi="Merriweather"/>
                <w:b/>
                <w:bCs/>
                <w:sz w:val="18"/>
                <w:szCs w:val="18"/>
                <w:lang w:val="en-US"/>
              </w:rPr>
            </w:pPr>
            <w:r w:rsidRPr="00543AA6">
              <w:rPr>
                <w:rFonts w:ascii="Merriweather" w:hAnsi="Merriweather"/>
                <w:b/>
                <w:bCs/>
                <w:sz w:val="18"/>
                <w:szCs w:val="18"/>
                <w:lang w:val="en-US"/>
              </w:rPr>
              <w:t>Funder</w:t>
            </w:r>
          </w:p>
        </w:tc>
        <w:tc>
          <w:tcPr>
            <w:tcW w:w="5528" w:type="dxa"/>
          </w:tcPr>
          <w:p w14:paraId="75ED5582" w14:textId="77777777" w:rsidR="006C7881" w:rsidRPr="00543AA6" w:rsidRDefault="006C7881" w:rsidP="00682093">
            <w:pPr>
              <w:rPr>
                <w:rFonts w:ascii="Merriweather" w:hAnsi="Merriweather"/>
                <w:b/>
                <w:bCs/>
                <w:sz w:val="18"/>
                <w:szCs w:val="18"/>
                <w:lang w:val="en-US"/>
              </w:rPr>
            </w:pPr>
          </w:p>
        </w:tc>
        <w:tc>
          <w:tcPr>
            <w:tcW w:w="2694" w:type="dxa"/>
          </w:tcPr>
          <w:p w14:paraId="2CF66499" w14:textId="77777777" w:rsidR="006C7881" w:rsidRPr="00543AA6" w:rsidRDefault="006C7881" w:rsidP="00682093">
            <w:pPr>
              <w:rPr>
                <w:rFonts w:ascii="Merriweather" w:hAnsi="Merriweather"/>
                <w:b/>
                <w:bCs/>
                <w:sz w:val="18"/>
                <w:szCs w:val="18"/>
                <w:lang w:val="en-US"/>
              </w:rPr>
            </w:pPr>
            <w:r w:rsidRPr="00543AA6">
              <w:rPr>
                <w:rFonts w:ascii="Merriweather" w:hAnsi="Merriweather"/>
                <w:b/>
                <w:bCs/>
                <w:sz w:val="18"/>
                <w:szCs w:val="18"/>
                <w:lang w:val="en-US"/>
              </w:rPr>
              <w:t>Grant number / URL</w:t>
            </w:r>
          </w:p>
        </w:tc>
        <w:tc>
          <w:tcPr>
            <w:tcW w:w="4761" w:type="dxa"/>
          </w:tcPr>
          <w:p w14:paraId="037E0B8A" w14:textId="77777777" w:rsidR="006C7881" w:rsidRPr="00543AA6" w:rsidRDefault="006C7881" w:rsidP="00682093">
            <w:pPr>
              <w:rPr>
                <w:rFonts w:ascii="Merriweather" w:hAnsi="Merriweather"/>
                <w:b/>
                <w:bCs/>
                <w:sz w:val="18"/>
                <w:szCs w:val="18"/>
                <w:lang w:val="en-US"/>
              </w:rPr>
            </w:pPr>
          </w:p>
        </w:tc>
      </w:tr>
      <w:tr w:rsidR="006C7881" w:rsidRPr="00543AA6" w14:paraId="5B585532" w14:textId="77777777" w:rsidTr="006C7881">
        <w:tc>
          <w:tcPr>
            <w:tcW w:w="2405" w:type="dxa"/>
          </w:tcPr>
          <w:p w14:paraId="6D5B1FD9" w14:textId="77777777" w:rsidR="006C7881" w:rsidRPr="00543AA6" w:rsidRDefault="006C7881" w:rsidP="00682093">
            <w:pPr>
              <w:rPr>
                <w:rFonts w:ascii="Merriweather" w:hAnsi="Merriweather"/>
                <w:b/>
                <w:bCs/>
                <w:sz w:val="18"/>
                <w:szCs w:val="18"/>
                <w:lang w:val="en-US"/>
              </w:rPr>
            </w:pPr>
            <w:r>
              <w:rPr>
                <w:rFonts w:ascii="Merriweather" w:hAnsi="Merriweather"/>
                <w:b/>
                <w:bCs/>
                <w:sz w:val="18"/>
                <w:szCs w:val="18"/>
                <w:lang w:val="en-US"/>
              </w:rPr>
              <w:t xml:space="preserve">Preferred </w:t>
            </w:r>
            <w:r w:rsidRPr="00543AA6">
              <w:rPr>
                <w:rFonts w:ascii="Merriweather" w:hAnsi="Merriweather"/>
                <w:b/>
                <w:bCs/>
                <w:sz w:val="18"/>
                <w:szCs w:val="18"/>
                <w:lang w:val="en-US"/>
              </w:rPr>
              <w:t>Start date</w:t>
            </w:r>
          </w:p>
        </w:tc>
        <w:tc>
          <w:tcPr>
            <w:tcW w:w="5528" w:type="dxa"/>
          </w:tcPr>
          <w:p w14:paraId="5BE1B9B9" w14:textId="77777777" w:rsidR="006C7881" w:rsidRPr="00543AA6" w:rsidRDefault="006C7881" w:rsidP="00682093">
            <w:pPr>
              <w:rPr>
                <w:rFonts w:ascii="Merriweather" w:hAnsi="Merriweather"/>
                <w:b/>
                <w:bCs/>
                <w:sz w:val="18"/>
                <w:szCs w:val="18"/>
                <w:lang w:val="en-US"/>
              </w:rPr>
            </w:pPr>
          </w:p>
        </w:tc>
        <w:tc>
          <w:tcPr>
            <w:tcW w:w="2694" w:type="dxa"/>
          </w:tcPr>
          <w:p w14:paraId="7D9ECBA4" w14:textId="77777777" w:rsidR="006C7881" w:rsidRPr="00543AA6" w:rsidRDefault="006C7881" w:rsidP="00682093">
            <w:pPr>
              <w:rPr>
                <w:rFonts w:ascii="Merriweather" w:hAnsi="Merriweather"/>
                <w:b/>
                <w:bCs/>
                <w:sz w:val="18"/>
                <w:szCs w:val="18"/>
                <w:lang w:val="en-US"/>
              </w:rPr>
            </w:pPr>
            <w:r>
              <w:rPr>
                <w:rFonts w:ascii="Merriweather" w:hAnsi="Merriweather"/>
                <w:b/>
                <w:bCs/>
                <w:sz w:val="18"/>
                <w:szCs w:val="18"/>
                <w:lang w:val="en-US"/>
              </w:rPr>
              <w:t>Planned e</w:t>
            </w:r>
            <w:r w:rsidRPr="00543AA6">
              <w:rPr>
                <w:rFonts w:ascii="Merriweather" w:hAnsi="Merriweather"/>
                <w:b/>
                <w:bCs/>
                <w:sz w:val="18"/>
                <w:szCs w:val="18"/>
                <w:lang w:val="en-US"/>
              </w:rPr>
              <w:t>nd date</w:t>
            </w:r>
          </w:p>
        </w:tc>
        <w:tc>
          <w:tcPr>
            <w:tcW w:w="4761" w:type="dxa"/>
          </w:tcPr>
          <w:p w14:paraId="4FF73FD3" w14:textId="77777777" w:rsidR="006C7881" w:rsidRPr="00543AA6" w:rsidRDefault="006C7881" w:rsidP="00682093">
            <w:pPr>
              <w:rPr>
                <w:rFonts w:ascii="Merriweather" w:hAnsi="Merriweather"/>
                <w:b/>
                <w:bCs/>
                <w:sz w:val="18"/>
                <w:szCs w:val="18"/>
                <w:lang w:val="en-US"/>
              </w:rPr>
            </w:pPr>
          </w:p>
        </w:tc>
      </w:tr>
      <w:tr w:rsidR="006C7881" w:rsidRPr="00543AA6" w14:paraId="3D6F3C83" w14:textId="77777777" w:rsidTr="006C7881">
        <w:tc>
          <w:tcPr>
            <w:tcW w:w="2405" w:type="dxa"/>
          </w:tcPr>
          <w:p w14:paraId="66C94D4E" w14:textId="77777777" w:rsidR="006C7881" w:rsidRPr="00543AA6" w:rsidRDefault="006C7881" w:rsidP="00682093">
            <w:pPr>
              <w:rPr>
                <w:rFonts w:ascii="Merriweather" w:hAnsi="Merriweather"/>
                <w:b/>
                <w:bCs/>
                <w:sz w:val="18"/>
                <w:szCs w:val="18"/>
                <w:lang w:val="en-US"/>
              </w:rPr>
            </w:pPr>
            <w:r w:rsidRPr="00543AA6">
              <w:rPr>
                <w:rFonts w:ascii="Merriweather" w:hAnsi="Merriweather"/>
                <w:b/>
                <w:bCs/>
                <w:sz w:val="18"/>
                <w:szCs w:val="18"/>
                <w:lang w:val="en-US"/>
              </w:rPr>
              <w:t>Faculty</w:t>
            </w:r>
          </w:p>
        </w:tc>
        <w:tc>
          <w:tcPr>
            <w:tcW w:w="5528" w:type="dxa"/>
          </w:tcPr>
          <w:p w14:paraId="53A7A9FD" w14:textId="77777777" w:rsidR="006C7881" w:rsidRPr="00543AA6" w:rsidRDefault="006C7881" w:rsidP="00682093">
            <w:pPr>
              <w:rPr>
                <w:rFonts w:ascii="Merriweather" w:hAnsi="Merriweather"/>
                <w:b/>
                <w:bCs/>
                <w:sz w:val="18"/>
                <w:szCs w:val="18"/>
                <w:lang w:val="en-US"/>
              </w:rPr>
            </w:pPr>
          </w:p>
        </w:tc>
        <w:tc>
          <w:tcPr>
            <w:tcW w:w="2694" w:type="dxa"/>
          </w:tcPr>
          <w:p w14:paraId="62312407" w14:textId="77777777" w:rsidR="006C7881" w:rsidRPr="00543AA6" w:rsidRDefault="006C7881" w:rsidP="00682093">
            <w:pPr>
              <w:rPr>
                <w:rFonts w:ascii="Merriweather" w:hAnsi="Merriweather"/>
                <w:b/>
                <w:bCs/>
                <w:sz w:val="18"/>
                <w:szCs w:val="18"/>
                <w:lang w:val="en-US"/>
              </w:rPr>
            </w:pPr>
            <w:r w:rsidRPr="00543AA6">
              <w:rPr>
                <w:rFonts w:ascii="Merriweather" w:hAnsi="Merriweather"/>
                <w:b/>
                <w:bCs/>
                <w:sz w:val="18"/>
                <w:szCs w:val="18"/>
                <w:lang w:val="en-US"/>
              </w:rPr>
              <w:t>Related FETC assessments</w:t>
            </w:r>
          </w:p>
        </w:tc>
        <w:tc>
          <w:tcPr>
            <w:tcW w:w="4761" w:type="dxa"/>
          </w:tcPr>
          <w:p w14:paraId="12400793" w14:textId="77777777" w:rsidR="006C7881" w:rsidRPr="00543AA6" w:rsidRDefault="006C7881" w:rsidP="00682093">
            <w:pPr>
              <w:rPr>
                <w:rFonts w:ascii="Merriweather" w:hAnsi="Merriweather"/>
                <w:b/>
                <w:bCs/>
                <w:sz w:val="18"/>
                <w:szCs w:val="18"/>
                <w:lang w:val="en-US"/>
              </w:rPr>
            </w:pPr>
          </w:p>
        </w:tc>
      </w:tr>
    </w:tbl>
    <w:p w14:paraId="71D4C0C5" w14:textId="77777777" w:rsidR="00C54CA0" w:rsidRPr="00543AA6" w:rsidRDefault="00C54CA0" w:rsidP="00543AA6">
      <w:pPr>
        <w:pStyle w:val="Heading1"/>
        <w:rPr>
          <w:i/>
          <w:iCs/>
        </w:rPr>
      </w:pPr>
    </w:p>
    <w:tbl>
      <w:tblPr>
        <w:tblStyle w:val="TableGrid"/>
        <w:tblW w:w="0" w:type="auto"/>
        <w:tblInd w:w="-5" w:type="dxa"/>
        <w:tblLook w:val="04A0" w:firstRow="1" w:lastRow="0" w:firstColumn="1" w:lastColumn="0" w:noHBand="0" w:noVBand="1"/>
      </w:tblPr>
      <w:tblGrid>
        <w:gridCol w:w="426"/>
        <w:gridCol w:w="1561"/>
        <w:gridCol w:w="848"/>
        <w:gridCol w:w="1134"/>
        <w:gridCol w:w="851"/>
        <w:gridCol w:w="850"/>
        <w:gridCol w:w="792"/>
        <w:gridCol w:w="709"/>
        <w:gridCol w:w="1417"/>
        <w:gridCol w:w="851"/>
        <w:gridCol w:w="1073"/>
        <w:gridCol w:w="1418"/>
        <w:gridCol w:w="1275"/>
        <w:gridCol w:w="993"/>
        <w:gridCol w:w="1134"/>
      </w:tblGrid>
      <w:tr w:rsidR="00131D4B" w:rsidRPr="00020487" w14:paraId="4D9869A6" w14:textId="77777777" w:rsidTr="006C7881">
        <w:trPr>
          <w:trHeight w:val="673"/>
        </w:trPr>
        <w:tc>
          <w:tcPr>
            <w:tcW w:w="426" w:type="dxa"/>
            <w:vAlign w:val="center"/>
          </w:tcPr>
          <w:p w14:paraId="76F77914"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ID</w:t>
            </w:r>
          </w:p>
        </w:tc>
        <w:tc>
          <w:tcPr>
            <w:tcW w:w="1561" w:type="dxa"/>
            <w:vAlign w:val="center"/>
          </w:tcPr>
          <w:p w14:paraId="0EECF91E" w14:textId="77777777" w:rsidR="00C54CA0" w:rsidRPr="008D7871" w:rsidRDefault="00C54CA0" w:rsidP="0091336E">
            <w:pPr>
              <w:ind w:left="37" w:hanging="37"/>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Type</w:t>
            </w:r>
          </w:p>
        </w:tc>
        <w:tc>
          <w:tcPr>
            <w:tcW w:w="848" w:type="dxa"/>
            <w:vAlign w:val="center"/>
          </w:tcPr>
          <w:p w14:paraId="341DA953" w14:textId="77777777" w:rsidR="00C54CA0" w:rsidRPr="008D7871" w:rsidRDefault="00C54CA0" w:rsidP="0091336E">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Format</w:t>
            </w:r>
          </w:p>
        </w:tc>
        <w:tc>
          <w:tcPr>
            <w:tcW w:w="1134" w:type="dxa"/>
            <w:vAlign w:val="center"/>
          </w:tcPr>
          <w:p w14:paraId="70F59C2F"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Storage during research</w:t>
            </w:r>
          </w:p>
        </w:tc>
        <w:tc>
          <w:tcPr>
            <w:tcW w:w="851" w:type="dxa"/>
            <w:vAlign w:val="center"/>
          </w:tcPr>
          <w:p w14:paraId="19759869"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Storage after research</w:t>
            </w:r>
          </w:p>
        </w:tc>
        <w:tc>
          <w:tcPr>
            <w:tcW w:w="850" w:type="dxa"/>
            <w:vAlign w:val="center"/>
          </w:tcPr>
          <w:p w14:paraId="4F64A5D2"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GDPR?</w:t>
            </w:r>
          </w:p>
        </w:tc>
        <w:tc>
          <w:tcPr>
            <w:tcW w:w="792" w:type="dxa"/>
            <w:vAlign w:val="center"/>
          </w:tcPr>
          <w:p w14:paraId="633A5389"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Art. 9</w:t>
            </w:r>
          </w:p>
        </w:tc>
        <w:tc>
          <w:tcPr>
            <w:tcW w:w="709" w:type="dxa"/>
            <w:vAlign w:val="center"/>
          </w:tcPr>
          <w:p w14:paraId="4FA39E56"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Other rights</w:t>
            </w:r>
          </w:p>
        </w:tc>
        <w:tc>
          <w:tcPr>
            <w:tcW w:w="1417" w:type="dxa"/>
            <w:vAlign w:val="center"/>
          </w:tcPr>
          <w:p w14:paraId="52FE34D7"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Data subjects</w:t>
            </w:r>
          </w:p>
        </w:tc>
        <w:tc>
          <w:tcPr>
            <w:tcW w:w="851" w:type="dxa"/>
            <w:vAlign w:val="center"/>
          </w:tcPr>
          <w:p w14:paraId="7D3DEFA6"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Legality</w:t>
            </w:r>
          </w:p>
        </w:tc>
        <w:tc>
          <w:tcPr>
            <w:tcW w:w="1073" w:type="dxa"/>
            <w:vAlign w:val="center"/>
          </w:tcPr>
          <w:p w14:paraId="4C1FA173"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 xml:space="preserve">Anon/pseud </w:t>
            </w:r>
            <w:proofErr w:type="spellStart"/>
            <w:r w:rsidRPr="008D7871">
              <w:rPr>
                <w:rFonts w:ascii="Merriweather" w:eastAsia="DengXian" w:hAnsi="Merriweather" w:cs="Times New Roman"/>
                <w:b/>
                <w:bCs/>
                <w:color w:val="000000"/>
                <w:sz w:val="14"/>
                <w:szCs w:val="14"/>
                <w:lang w:val="en-US"/>
              </w:rPr>
              <w:t>deriv</w:t>
            </w:r>
            <w:proofErr w:type="spellEnd"/>
          </w:p>
        </w:tc>
        <w:tc>
          <w:tcPr>
            <w:tcW w:w="1418" w:type="dxa"/>
            <w:vAlign w:val="center"/>
          </w:tcPr>
          <w:p w14:paraId="74819337"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Accessibility</w:t>
            </w:r>
          </w:p>
          <w:p w14:paraId="29F9880A"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during research</w:t>
            </w:r>
          </w:p>
        </w:tc>
        <w:tc>
          <w:tcPr>
            <w:tcW w:w="1275" w:type="dxa"/>
            <w:vAlign w:val="center"/>
          </w:tcPr>
          <w:p w14:paraId="64E4A034"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Accessibility</w:t>
            </w:r>
          </w:p>
          <w:p w14:paraId="31E2CA0D" w14:textId="6A476404" w:rsidR="00C54CA0" w:rsidRPr="008D7871" w:rsidRDefault="008D7871" w:rsidP="008D7871">
            <w:pPr>
              <w:jc w:val="center"/>
              <w:rPr>
                <w:rFonts w:ascii="Merriweather" w:eastAsia="DengXian" w:hAnsi="Merriweather" w:cs="Times New Roman"/>
                <w:b/>
                <w:bCs/>
                <w:color w:val="000000"/>
                <w:sz w:val="14"/>
                <w:szCs w:val="14"/>
                <w:lang w:val="en-US"/>
              </w:rPr>
            </w:pPr>
            <w:r>
              <w:rPr>
                <w:rFonts w:ascii="Merriweather" w:eastAsia="DengXian" w:hAnsi="Merriweather" w:cs="Times New Roman"/>
                <w:b/>
                <w:bCs/>
                <w:color w:val="000000"/>
                <w:sz w:val="14"/>
                <w:szCs w:val="14"/>
                <w:lang w:val="en-US"/>
              </w:rPr>
              <w:t>a</w:t>
            </w:r>
            <w:r w:rsidR="00C54CA0" w:rsidRPr="008D7871">
              <w:rPr>
                <w:rFonts w:ascii="Merriweather" w:eastAsia="DengXian" w:hAnsi="Merriweather" w:cs="Times New Roman"/>
                <w:b/>
                <w:bCs/>
                <w:color w:val="000000"/>
                <w:sz w:val="14"/>
                <w:szCs w:val="14"/>
                <w:lang w:val="en-US"/>
              </w:rPr>
              <w:t>fter research</w:t>
            </w:r>
          </w:p>
        </w:tc>
        <w:tc>
          <w:tcPr>
            <w:tcW w:w="993" w:type="dxa"/>
            <w:vAlign w:val="center"/>
          </w:tcPr>
          <w:p w14:paraId="646E226C" w14:textId="39A7914D" w:rsidR="00C54CA0" w:rsidRPr="008D7871" w:rsidRDefault="00E914D2" w:rsidP="008D7871">
            <w:pPr>
              <w:jc w:val="center"/>
              <w:rPr>
                <w:rFonts w:ascii="Merriweather" w:eastAsia="DengXian" w:hAnsi="Merriweather" w:cs="Times New Roman"/>
                <w:b/>
                <w:bCs/>
                <w:color w:val="000000"/>
                <w:sz w:val="14"/>
                <w:szCs w:val="14"/>
                <w:lang w:val="en-US"/>
              </w:rPr>
            </w:pPr>
            <w:r>
              <w:rPr>
                <w:rFonts w:ascii="Merriweather" w:eastAsia="DengXian" w:hAnsi="Merriweather" w:cs="Times New Roman"/>
                <w:b/>
                <w:bCs/>
                <w:color w:val="000000"/>
                <w:sz w:val="14"/>
                <w:szCs w:val="14"/>
                <w:lang w:val="en-US"/>
              </w:rPr>
              <w:t>Access</w:t>
            </w:r>
            <w:r w:rsidRPr="008D7871">
              <w:rPr>
                <w:rFonts w:ascii="Merriweather" w:eastAsia="DengXian" w:hAnsi="Merriweather" w:cs="Times New Roman"/>
                <w:b/>
                <w:bCs/>
                <w:color w:val="000000"/>
                <w:sz w:val="14"/>
                <w:szCs w:val="14"/>
                <w:lang w:val="en-US"/>
              </w:rPr>
              <w:t xml:space="preserve"> restrict</w:t>
            </w:r>
            <w:r>
              <w:rPr>
                <w:rFonts w:ascii="Merriweather" w:eastAsia="DengXian" w:hAnsi="Merriweather" w:cs="Times New Roman"/>
                <w:b/>
                <w:bCs/>
                <w:color w:val="000000"/>
                <w:sz w:val="14"/>
                <w:szCs w:val="14"/>
                <w:lang w:val="en-US"/>
              </w:rPr>
              <w:t>ed to</w:t>
            </w:r>
          </w:p>
        </w:tc>
        <w:tc>
          <w:tcPr>
            <w:tcW w:w="1134" w:type="dxa"/>
            <w:vAlign w:val="center"/>
          </w:tcPr>
          <w:p w14:paraId="702B70EF" w14:textId="77777777" w:rsidR="00C54CA0" w:rsidRPr="008D7871" w:rsidRDefault="00C54CA0" w:rsidP="008D7871">
            <w:pPr>
              <w:jc w:val="center"/>
              <w:rPr>
                <w:rFonts w:ascii="Merriweather" w:eastAsia="DengXian" w:hAnsi="Merriweather" w:cs="Times New Roman"/>
                <w:b/>
                <w:bCs/>
                <w:color w:val="000000"/>
                <w:sz w:val="14"/>
                <w:szCs w:val="14"/>
                <w:lang w:val="en-US"/>
              </w:rPr>
            </w:pPr>
            <w:r w:rsidRPr="008D7871">
              <w:rPr>
                <w:rFonts w:ascii="Merriweather" w:eastAsia="DengXian" w:hAnsi="Merriweather" w:cs="Times New Roman"/>
                <w:b/>
                <w:bCs/>
                <w:color w:val="000000"/>
                <w:sz w:val="14"/>
                <w:szCs w:val="14"/>
                <w:lang w:val="en-US"/>
              </w:rPr>
              <w:t>Remark</w:t>
            </w:r>
          </w:p>
        </w:tc>
      </w:tr>
      <w:tr w:rsidR="00131D4B" w:rsidRPr="00020487" w14:paraId="5F0D95D7" w14:textId="77777777" w:rsidTr="006C7881">
        <w:trPr>
          <w:trHeight w:val="682"/>
        </w:trPr>
        <w:tc>
          <w:tcPr>
            <w:tcW w:w="426" w:type="dxa"/>
            <w:vAlign w:val="center"/>
          </w:tcPr>
          <w:p w14:paraId="6B19E3A3" w14:textId="77777777" w:rsidR="00C54CA0" w:rsidRPr="008D7871" w:rsidRDefault="00C54CA0" w:rsidP="008D7871">
            <w:pPr>
              <w:jc w:val="center"/>
              <w:rPr>
                <w:rFonts w:ascii="Merriweather" w:eastAsia="DengXian" w:hAnsi="Merriweather" w:cs="Times New Roman"/>
                <w:bCs/>
                <w:color w:val="000000"/>
                <w:sz w:val="14"/>
                <w:szCs w:val="14"/>
                <w:lang w:val="en-US"/>
              </w:rPr>
            </w:pPr>
            <w:r w:rsidRPr="008D7871">
              <w:rPr>
                <w:rFonts w:ascii="Merriweather" w:eastAsia="DengXian" w:hAnsi="Merriweather" w:cs="Times New Roman"/>
                <w:bCs/>
                <w:color w:val="000000"/>
                <w:sz w:val="14"/>
                <w:szCs w:val="14"/>
                <w:lang w:val="en-US"/>
              </w:rPr>
              <w:t>1</w:t>
            </w:r>
          </w:p>
        </w:tc>
        <w:tc>
          <w:tcPr>
            <w:tcW w:w="1561" w:type="dxa"/>
            <w:vAlign w:val="center"/>
          </w:tcPr>
          <w:p w14:paraId="5B3ED85A" w14:textId="59031763" w:rsidR="00C54CA0" w:rsidRPr="001B12FF" w:rsidRDefault="00C54CA0" w:rsidP="0091336E">
            <w:pPr>
              <w:ind w:left="37" w:hanging="37"/>
              <w:rPr>
                <w:rFonts w:ascii="Merriweather" w:eastAsia="DengXian" w:hAnsi="Merriweather" w:cs="Times New Roman"/>
                <w:bCs/>
                <w:color w:val="000000"/>
                <w:sz w:val="14"/>
                <w:szCs w:val="14"/>
                <w:lang w:val="en-US"/>
              </w:rPr>
            </w:pPr>
          </w:p>
        </w:tc>
        <w:tc>
          <w:tcPr>
            <w:tcW w:w="848" w:type="dxa"/>
            <w:vAlign w:val="center"/>
          </w:tcPr>
          <w:p w14:paraId="14FEE384" w14:textId="32E3676A"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529AACD3" w14:textId="56B68399" w:rsidR="00C54CA0" w:rsidRPr="008D7871" w:rsidRDefault="00C54CA0" w:rsidP="0091336E">
            <w:pPr>
              <w:ind w:left="37"/>
              <w:rPr>
                <w:rFonts w:ascii="Merriweather" w:eastAsia="DengXian" w:hAnsi="Merriweather" w:cs="Times New Roman"/>
                <w:bCs/>
                <w:color w:val="000000"/>
                <w:sz w:val="14"/>
                <w:szCs w:val="14"/>
                <w:lang w:val="en-US"/>
              </w:rPr>
            </w:pPr>
          </w:p>
        </w:tc>
        <w:tc>
          <w:tcPr>
            <w:tcW w:w="851" w:type="dxa"/>
            <w:vAlign w:val="center"/>
          </w:tcPr>
          <w:p w14:paraId="12E5050E" w14:textId="2467AE71" w:rsidR="00C54CA0" w:rsidRPr="001B12FF" w:rsidRDefault="00C54CA0" w:rsidP="0091336E">
            <w:pPr>
              <w:rPr>
                <w:rFonts w:ascii="Merriweather" w:eastAsia="DengXian" w:hAnsi="Merriweather" w:cs="Times New Roman"/>
                <w:bCs/>
                <w:color w:val="000000"/>
                <w:sz w:val="14"/>
                <w:szCs w:val="14"/>
                <w:lang w:val="en-US"/>
              </w:rPr>
            </w:pPr>
          </w:p>
        </w:tc>
        <w:tc>
          <w:tcPr>
            <w:tcW w:w="850" w:type="dxa"/>
            <w:vAlign w:val="center"/>
          </w:tcPr>
          <w:p w14:paraId="76FF9ADC" w14:textId="005106C7" w:rsidR="00C54CA0" w:rsidRPr="001B12FF" w:rsidRDefault="00C54CA0" w:rsidP="0091336E">
            <w:pPr>
              <w:rPr>
                <w:rFonts w:ascii="Merriweather" w:eastAsia="DengXian" w:hAnsi="Merriweather" w:cs="Times New Roman"/>
                <w:bCs/>
                <w:color w:val="000000"/>
                <w:sz w:val="14"/>
                <w:szCs w:val="14"/>
                <w:lang w:val="en-US"/>
              </w:rPr>
            </w:pPr>
          </w:p>
        </w:tc>
        <w:tc>
          <w:tcPr>
            <w:tcW w:w="792" w:type="dxa"/>
            <w:vAlign w:val="center"/>
          </w:tcPr>
          <w:p w14:paraId="46E4F3A4" w14:textId="04B3C9CA" w:rsidR="00C54CA0" w:rsidRPr="001B12FF" w:rsidRDefault="00C54CA0" w:rsidP="0091336E">
            <w:pPr>
              <w:rPr>
                <w:rFonts w:ascii="Merriweather" w:eastAsia="DengXian" w:hAnsi="Merriweather" w:cs="Times New Roman"/>
                <w:bCs/>
                <w:color w:val="000000"/>
                <w:sz w:val="14"/>
                <w:szCs w:val="14"/>
                <w:lang w:val="en-US"/>
              </w:rPr>
            </w:pPr>
          </w:p>
        </w:tc>
        <w:tc>
          <w:tcPr>
            <w:tcW w:w="709" w:type="dxa"/>
            <w:vAlign w:val="center"/>
          </w:tcPr>
          <w:p w14:paraId="5863AF05" w14:textId="64F42171" w:rsidR="00C54CA0" w:rsidRPr="001B12FF" w:rsidRDefault="00C54CA0" w:rsidP="0091336E">
            <w:pPr>
              <w:rPr>
                <w:rFonts w:ascii="Merriweather" w:eastAsia="DengXian" w:hAnsi="Merriweather" w:cs="Times New Roman"/>
                <w:bCs/>
                <w:color w:val="000000"/>
                <w:sz w:val="14"/>
                <w:szCs w:val="14"/>
                <w:lang w:val="en-US"/>
              </w:rPr>
            </w:pPr>
          </w:p>
        </w:tc>
        <w:tc>
          <w:tcPr>
            <w:tcW w:w="1417" w:type="dxa"/>
            <w:vAlign w:val="center"/>
          </w:tcPr>
          <w:p w14:paraId="07576BC3" w14:textId="5CE1FEAD" w:rsidR="00C54CA0" w:rsidRPr="008D7871" w:rsidRDefault="00C54CA0" w:rsidP="0091336E">
            <w:pPr>
              <w:rPr>
                <w:rFonts w:ascii="Merriweather" w:eastAsia="DengXian" w:hAnsi="Merriweather" w:cs="Times New Roman"/>
                <w:bCs/>
                <w:color w:val="000000"/>
                <w:sz w:val="14"/>
                <w:szCs w:val="14"/>
                <w:lang w:val="en-US"/>
              </w:rPr>
            </w:pPr>
          </w:p>
        </w:tc>
        <w:tc>
          <w:tcPr>
            <w:tcW w:w="851" w:type="dxa"/>
            <w:vAlign w:val="center"/>
          </w:tcPr>
          <w:p w14:paraId="3FCDCB18" w14:textId="491C4724" w:rsidR="00C54CA0" w:rsidRPr="001B12FF" w:rsidRDefault="00C54CA0" w:rsidP="0091336E">
            <w:pPr>
              <w:rPr>
                <w:rFonts w:ascii="Merriweather" w:eastAsia="DengXian" w:hAnsi="Merriweather" w:cs="Times New Roman"/>
                <w:bCs/>
                <w:color w:val="000000"/>
                <w:sz w:val="14"/>
                <w:szCs w:val="14"/>
                <w:lang w:val="en-US"/>
              </w:rPr>
            </w:pPr>
          </w:p>
        </w:tc>
        <w:tc>
          <w:tcPr>
            <w:tcW w:w="1073" w:type="dxa"/>
            <w:vAlign w:val="center"/>
          </w:tcPr>
          <w:p w14:paraId="54F52B7A" w14:textId="77777777" w:rsidR="00C54CA0" w:rsidRPr="001B12FF" w:rsidRDefault="00C54CA0" w:rsidP="0091336E">
            <w:pPr>
              <w:rPr>
                <w:rFonts w:ascii="Merriweather" w:eastAsia="DengXian" w:hAnsi="Merriweather" w:cs="Times New Roman"/>
                <w:bCs/>
                <w:color w:val="000000"/>
                <w:sz w:val="14"/>
                <w:szCs w:val="14"/>
                <w:lang w:val="en-US"/>
              </w:rPr>
            </w:pPr>
          </w:p>
        </w:tc>
        <w:tc>
          <w:tcPr>
            <w:tcW w:w="1418" w:type="dxa"/>
            <w:vAlign w:val="center"/>
          </w:tcPr>
          <w:p w14:paraId="5C91DB15" w14:textId="4C147D6B" w:rsidR="00C54CA0" w:rsidRPr="001B12FF" w:rsidRDefault="00C54CA0" w:rsidP="0091336E">
            <w:pPr>
              <w:rPr>
                <w:rFonts w:ascii="Merriweather" w:eastAsia="DengXian" w:hAnsi="Merriweather" w:cs="Times New Roman"/>
                <w:bCs/>
                <w:color w:val="000000"/>
                <w:sz w:val="14"/>
                <w:szCs w:val="14"/>
                <w:lang w:val="en-US"/>
              </w:rPr>
            </w:pPr>
          </w:p>
        </w:tc>
        <w:tc>
          <w:tcPr>
            <w:tcW w:w="1275" w:type="dxa"/>
            <w:vAlign w:val="center"/>
          </w:tcPr>
          <w:p w14:paraId="628EA6D1" w14:textId="5D777D73" w:rsidR="00C54CA0" w:rsidRPr="001B12FF" w:rsidRDefault="00C54CA0" w:rsidP="0091336E">
            <w:pPr>
              <w:rPr>
                <w:rFonts w:ascii="Merriweather" w:eastAsia="DengXian" w:hAnsi="Merriweather" w:cs="Times New Roman"/>
                <w:bCs/>
                <w:color w:val="000000"/>
                <w:sz w:val="14"/>
                <w:szCs w:val="14"/>
                <w:lang w:val="en-US"/>
              </w:rPr>
            </w:pPr>
          </w:p>
        </w:tc>
        <w:tc>
          <w:tcPr>
            <w:tcW w:w="993" w:type="dxa"/>
            <w:vAlign w:val="center"/>
          </w:tcPr>
          <w:p w14:paraId="15A2993D" w14:textId="7F50E53E"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19DD6F90" w14:textId="77777777" w:rsidR="00C54CA0" w:rsidRPr="001B12FF" w:rsidRDefault="00C54CA0" w:rsidP="0091336E">
            <w:pPr>
              <w:rPr>
                <w:rFonts w:ascii="Merriweather" w:eastAsia="DengXian" w:hAnsi="Merriweather" w:cs="Times New Roman"/>
                <w:bCs/>
                <w:color w:val="000000"/>
                <w:sz w:val="14"/>
                <w:szCs w:val="14"/>
                <w:lang w:val="en-US"/>
              </w:rPr>
            </w:pPr>
          </w:p>
        </w:tc>
      </w:tr>
      <w:tr w:rsidR="00131D4B" w:rsidRPr="00020487" w14:paraId="4C52FDA3" w14:textId="77777777" w:rsidTr="006C7881">
        <w:trPr>
          <w:trHeight w:val="706"/>
        </w:trPr>
        <w:tc>
          <w:tcPr>
            <w:tcW w:w="426" w:type="dxa"/>
            <w:vAlign w:val="center"/>
          </w:tcPr>
          <w:p w14:paraId="273A5198" w14:textId="77777777" w:rsidR="00C54CA0" w:rsidRPr="008D7871" w:rsidRDefault="00C54CA0" w:rsidP="008D7871">
            <w:pPr>
              <w:jc w:val="center"/>
              <w:rPr>
                <w:rFonts w:ascii="Merriweather" w:eastAsia="DengXian" w:hAnsi="Merriweather" w:cs="Times New Roman"/>
                <w:bCs/>
                <w:color w:val="000000"/>
                <w:sz w:val="14"/>
                <w:szCs w:val="14"/>
                <w:lang w:val="en-US"/>
              </w:rPr>
            </w:pPr>
            <w:r w:rsidRPr="008D7871">
              <w:rPr>
                <w:rFonts w:ascii="Merriweather" w:eastAsia="DengXian" w:hAnsi="Merriweather" w:cs="Times New Roman"/>
                <w:bCs/>
                <w:color w:val="000000"/>
                <w:sz w:val="14"/>
                <w:szCs w:val="14"/>
                <w:lang w:val="en-US"/>
              </w:rPr>
              <w:t>2</w:t>
            </w:r>
          </w:p>
        </w:tc>
        <w:tc>
          <w:tcPr>
            <w:tcW w:w="1561" w:type="dxa"/>
            <w:vAlign w:val="center"/>
          </w:tcPr>
          <w:p w14:paraId="0358EAB2" w14:textId="5D3F1F54" w:rsidR="00C54CA0" w:rsidRPr="001B12FF" w:rsidRDefault="00C54CA0" w:rsidP="0091336E">
            <w:pPr>
              <w:ind w:left="37" w:hanging="37"/>
              <w:rPr>
                <w:rFonts w:ascii="Merriweather" w:eastAsia="DengXian" w:hAnsi="Merriweather" w:cs="Times New Roman"/>
                <w:bCs/>
                <w:color w:val="000000"/>
                <w:sz w:val="14"/>
                <w:szCs w:val="14"/>
                <w:lang w:val="en-US"/>
              </w:rPr>
            </w:pPr>
          </w:p>
        </w:tc>
        <w:tc>
          <w:tcPr>
            <w:tcW w:w="848" w:type="dxa"/>
            <w:vAlign w:val="center"/>
          </w:tcPr>
          <w:p w14:paraId="0530642B" w14:textId="7A0CEF24"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2F8F5A30" w14:textId="3C53E88B" w:rsidR="00C54CA0" w:rsidRPr="008D7871" w:rsidRDefault="00C54CA0" w:rsidP="0091336E">
            <w:pPr>
              <w:ind w:left="37"/>
              <w:rPr>
                <w:rFonts w:ascii="Merriweather" w:eastAsia="DengXian" w:hAnsi="Merriweather" w:cs="Times New Roman"/>
                <w:bCs/>
                <w:color w:val="000000"/>
                <w:sz w:val="14"/>
                <w:szCs w:val="14"/>
                <w:lang w:val="en-US"/>
              </w:rPr>
            </w:pPr>
          </w:p>
        </w:tc>
        <w:tc>
          <w:tcPr>
            <w:tcW w:w="851" w:type="dxa"/>
            <w:vAlign w:val="center"/>
          </w:tcPr>
          <w:p w14:paraId="2983BBC8" w14:textId="4207B267" w:rsidR="00C54CA0" w:rsidRPr="001B12FF" w:rsidRDefault="00C54CA0" w:rsidP="001B12FF">
            <w:pPr>
              <w:ind w:left="360"/>
              <w:jc w:val="center"/>
              <w:rPr>
                <w:rFonts w:ascii="Merriweather" w:eastAsia="DengXian" w:hAnsi="Merriweather" w:cs="Times New Roman"/>
                <w:bCs/>
                <w:color w:val="000000"/>
                <w:sz w:val="14"/>
                <w:szCs w:val="14"/>
                <w:lang w:val="en-US"/>
              </w:rPr>
            </w:pPr>
          </w:p>
        </w:tc>
        <w:tc>
          <w:tcPr>
            <w:tcW w:w="850" w:type="dxa"/>
            <w:vAlign w:val="center"/>
          </w:tcPr>
          <w:p w14:paraId="3DC7A10D" w14:textId="36039213" w:rsidR="00C54CA0" w:rsidRPr="001B12FF" w:rsidRDefault="00C54CA0" w:rsidP="0091336E">
            <w:pPr>
              <w:rPr>
                <w:rFonts w:ascii="Merriweather" w:eastAsia="DengXian" w:hAnsi="Merriweather" w:cs="Times New Roman"/>
                <w:bCs/>
                <w:color w:val="000000"/>
                <w:sz w:val="14"/>
                <w:szCs w:val="14"/>
                <w:lang w:val="en-US"/>
              </w:rPr>
            </w:pPr>
          </w:p>
        </w:tc>
        <w:tc>
          <w:tcPr>
            <w:tcW w:w="792" w:type="dxa"/>
            <w:vAlign w:val="center"/>
          </w:tcPr>
          <w:p w14:paraId="2E7A4ECF" w14:textId="3025D25A" w:rsidR="00C54CA0" w:rsidRPr="001B12FF" w:rsidRDefault="00C54CA0" w:rsidP="0091336E">
            <w:pPr>
              <w:rPr>
                <w:rFonts w:ascii="Merriweather" w:eastAsia="DengXian" w:hAnsi="Merriweather" w:cs="Times New Roman"/>
                <w:bCs/>
                <w:color w:val="000000"/>
                <w:sz w:val="14"/>
                <w:szCs w:val="14"/>
                <w:lang w:val="en-US"/>
              </w:rPr>
            </w:pPr>
          </w:p>
        </w:tc>
        <w:tc>
          <w:tcPr>
            <w:tcW w:w="709" w:type="dxa"/>
            <w:vAlign w:val="center"/>
          </w:tcPr>
          <w:p w14:paraId="252E21EF" w14:textId="19CEDDF5" w:rsidR="00C54CA0" w:rsidRPr="001B12FF" w:rsidRDefault="00C54CA0" w:rsidP="0091336E">
            <w:pPr>
              <w:rPr>
                <w:rFonts w:ascii="Merriweather" w:eastAsia="DengXian" w:hAnsi="Merriweather" w:cs="Times New Roman"/>
                <w:bCs/>
                <w:color w:val="000000"/>
                <w:sz w:val="14"/>
                <w:szCs w:val="14"/>
                <w:lang w:val="en-US"/>
              </w:rPr>
            </w:pPr>
          </w:p>
        </w:tc>
        <w:tc>
          <w:tcPr>
            <w:tcW w:w="1417" w:type="dxa"/>
            <w:vAlign w:val="center"/>
          </w:tcPr>
          <w:p w14:paraId="1097199C" w14:textId="62134F1C" w:rsidR="00C54CA0" w:rsidRPr="008D7871" w:rsidRDefault="00C54CA0" w:rsidP="0091336E">
            <w:pPr>
              <w:rPr>
                <w:rFonts w:ascii="Merriweather" w:eastAsia="DengXian" w:hAnsi="Merriweather" w:cs="Times New Roman"/>
                <w:bCs/>
                <w:color w:val="000000"/>
                <w:sz w:val="14"/>
                <w:szCs w:val="14"/>
                <w:lang w:val="en-US"/>
              </w:rPr>
            </w:pPr>
          </w:p>
        </w:tc>
        <w:tc>
          <w:tcPr>
            <w:tcW w:w="851" w:type="dxa"/>
            <w:vAlign w:val="center"/>
          </w:tcPr>
          <w:p w14:paraId="0FBE313E" w14:textId="30951354" w:rsidR="00C54CA0" w:rsidRPr="001B12FF" w:rsidRDefault="00C54CA0" w:rsidP="0091336E">
            <w:pPr>
              <w:rPr>
                <w:rFonts w:ascii="Merriweather" w:eastAsia="DengXian" w:hAnsi="Merriweather" w:cs="Times New Roman"/>
                <w:bCs/>
                <w:color w:val="000000"/>
                <w:sz w:val="14"/>
                <w:szCs w:val="14"/>
                <w:lang w:val="en-US"/>
              </w:rPr>
            </w:pPr>
          </w:p>
        </w:tc>
        <w:tc>
          <w:tcPr>
            <w:tcW w:w="1073" w:type="dxa"/>
            <w:vAlign w:val="center"/>
          </w:tcPr>
          <w:p w14:paraId="0E73DA83" w14:textId="7C890BC2" w:rsidR="00C54CA0" w:rsidRPr="001B12FF" w:rsidRDefault="00C54CA0" w:rsidP="0091336E">
            <w:pPr>
              <w:rPr>
                <w:rFonts w:ascii="Merriweather" w:eastAsia="DengXian" w:hAnsi="Merriweather" w:cs="Times New Roman"/>
                <w:bCs/>
                <w:color w:val="000000"/>
                <w:sz w:val="14"/>
                <w:szCs w:val="14"/>
                <w:lang w:val="en-US"/>
              </w:rPr>
            </w:pPr>
          </w:p>
        </w:tc>
        <w:tc>
          <w:tcPr>
            <w:tcW w:w="1418" w:type="dxa"/>
            <w:vAlign w:val="center"/>
          </w:tcPr>
          <w:p w14:paraId="0D9295E8" w14:textId="65D6CD26" w:rsidR="00C54CA0" w:rsidRPr="001B12FF" w:rsidRDefault="00C54CA0" w:rsidP="0091336E">
            <w:pPr>
              <w:rPr>
                <w:rFonts w:ascii="Merriweather" w:eastAsia="DengXian" w:hAnsi="Merriweather" w:cs="Times New Roman"/>
                <w:bCs/>
                <w:color w:val="000000"/>
                <w:sz w:val="14"/>
                <w:szCs w:val="14"/>
                <w:lang w:val="en-US"/>
              </w:rPr>
            </w:pPr>
          </w:p>
        </w:tc>
        <w:tc>
          <w:tcPr>
            <w:tcW w:w="1275" w:type="dxa"/>
            <w:vAlign w:val="center"/>
          </w:tcPr>
          <w:p w14:paraId="4B8D8F3E" w14:textId="652C0C0A" w:rsidR="00C54CA0" w:rsidRPr="001B12FF" w:rsidRDefault="00C54CA0" w:rsidP="0091336E">
            <w:pPr>
              <w:rPr>
                <w:rFonts w:ascii="Merriweather" w:eastAsia="DengXian" w:hAnsi="Merriweather" w:cs="Times New Roman"/>
                <w:bCs/>
                <w:color w:val="000000"/>
                <w:sz w:val="14"/>
                <w:szCs w:val="14"/>
                <w:lang w:val="en-US"/>
              </w:rPr>
            </w:pPr>
          </w:p>
        </w:tc>
        <w:tc>
          <w:tcPr>
            <w:tcW w:w="993" w:type="dxa"/>
            <w:vAlign w:val="center"/>
          </w:tcPr>
          <w:p w14:paraId="10BD0C93" w14:textId="66A50E8C"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3F982F15" w14:textId="77777777" w:rsidR="00C54CA0" w:rsidRPr="001B12FF" w:rsidRDefault="00C54CA0" w:rsidP="0091336E">
            <w:pPr>
              <w:rPr>
                <w:rFonts w:ascii="Merriweather" w:eastAsia="DengXian" w:hAnsi="Merriweather" w:cs="Times New Roman"/>
                <w:bCs/>
                <w:color w:val="000000"/>
                <w:sz w:val="14"/>
                <w:szCs w:val="14"/>
                <w:lang w:val="en-US"/>
              </w:rPr>
            </w:pPr>
          </w:p>
        </w:tc>
      </w:tr>
      <w:tr w:rsidR="00131D4B" w:rsidRPr="00020487" w14:paraId="71874BD3" w14:textId="77777777" w:rsidTr="006C7881">
        <w:trPr>
          <w:trHeight w:val="844"/>
        </w:trPr>
        <w:tc>
          <w:tcPr>
            <w:tcW w:w="426" w:type="dxa"/>
            <w:vAlign w:val="center"/>
          </w:tcPr>
          <w:p w14:paraId="26D93B38" w14:textId="77777777" w:rsidR="00C54CA0" w:rsidRPr="008D7871" w:rsidRDefault="00C54CA0" w:rsidP="008D7871">
            <w:pPr>
              <w:jc w:val="center"/>
              <w:rPr>
                <w:rFonts w:ascii="Merriweather" w:eastAsia="DengXian" w:hAnsi="Merriweather" w:cs="Times New Roman"/>
                <w:bCs/>
                <w:color w:val="000000"/>
                <w:sz w:val="14"/>
                <w:szCs w:val="14"/>
                <w:lang w:val="en-US"/>
              </w:rPr>
            </w:pPr>
            <w:r w:rsidRPr="008D7871">
              <w:rPr>
                <w:rFonts w:ascii="Merriweather" w:eastAsia="DengXian" w:hAnsi="Merriweather" w:cs="Times New Roman"/>
                <w:bCs/>
                <w:color w:val="000000"/>
                <w:sz w:val="14"/>
                <w:szCs w:val="14"/>
                <w:lang w:val="en-US"/>
              </w:rPr>
              <w:t>3</w:t>
            </w:r>
          </w:p>
        </w:tc>
        <w:tc>
          <w:tcPr>
            <w:tcW w:w="1561" w:type="dxa"/>
            <w:vAlign w:val="center"/>
          </w:tcPr>
          <w:p w14:paraId="76C1A77C" w14:textId="0D40B54F" w:rsidR="00C54CA0" w:rsidRPr="001B12FF" w:rsidRDefault="00C54CA0" w:rsidP="0091336E">
            <w:pPr>
              <w:ind w:left="37" w:hanging="37"/>
              <w:rPr>
                <w:rFonts w:ascii="Merriweather" w:eastAsia="DengXian" w:hAnsi="Merriweather" w:cs="Times New Roman"/>
                <w:bCs/>
                <w:color w:val="000000"/>
                <w:sz w:val="14"/>
                <w:szCs w:val="14"/>
                <w:lang w:val="en-US"/>
              </w:rPr>
            </w:pPr>
          </w:p>
        </w:tc>
        <w:tc>
          <w:tcPr>
            <w:tcW w:w="848" w:type="dxa"/>
            <w:vAlign w:val="center"/>
          </w:tcPr>
          <w:p w14:paraId="7E433F92" w14:textId="4AAA95C6"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6E5D45EC" w14:textId="7450611D" w:rsidR="00C54CA0" w:rsidRPr="008D7871" w:rsidRDefault="00C54CA0" w:rsidP="0091336E">
            <w:pPr>
              <w:ind w:left="37"/>
              <w:rPr>
                <w:rFonts w:ascii="Merriweather" w:eastAsia="DengXian" w:hAnsi="Merriweather" w:cs="Times New Roman"/>
                <w:bCs/>
                <w:color w:val="000000"/>
                <w:sz w:val="14"/>
                <w:szCs w:val="14"/>
                <w:lang w:val="en-US"/>
              </w:rPr>
            </w:pPr>
          </w:p>
        </w:tc>
        <w:tc>
          <w:tcPr>
            <w:tcW w:w="851" w:type="dxa"/>
            <w:vAlign w:val="center"/>
          </w:tcPr>
          <w:p w14:paraId="0B505EC1" w14:textId="189A58E1" w:rsidR="00C54CA0" w:rsidRPr="001B12FF" w:rsidRDefault="00C54CA0" w:rsidP="001B12FF">
            <w:pPr>
              <w:ind w:left="360"/>
              <w:jc w:val="center"/>
              <w:rPr>
                <w:rFonts w:ascii="Merriweather" w:eastAsia="DengXian" w:hAnsi="Merriweather" w:cs="Times New Roman"/>
                <w:bCs/>
                <w:color w:val="000000"/>
                <w:sz w:val="14"/>
                <w:szCs w:val="14"/>
                <w:lang w:val="en-US"/>
              </w:rPr>
            </w:pPr>
          </w:p>
        </w:tc>
        <w:tc>
          <w:tcPr>
            <w:tcW w:w="850" w:type="dxa"/>
            <w:vAlign w:val="center"/>
          </w:tcPr>
          <w:p w14:paraId="254FDADF" w14:textId="0143943B" w:rsidR="00C54CA0" w:rsidRPr="001B12FF" w:rsidRDefault="00C54CA0" w:rsidP="0091336E">
            <w:pPr>
              <w:rPr>
                <w:rFonts w:ascii="Merriweather" w:eastAsia="DengXian" w:hAnsi="Merriweather" w:cs="Times New Roman"/>
                <w:bCs/>
                <w:color w:val="000000"/>
                <w:sz w:val="14"/>
                <w:szCs w:val="14"/>
                <w:lang w:val="en-US"/>
              </w:rPr>
            </w:pPr>
          </w:p>
        </w:tc>
        <w:tc>
          <w:tcPr>
            <w:tcW w:w="792" w:type="dxa"/>
            <w:vAlign w:val="center"/>
          </w:tcPr>
          <w:p w14:paraId="038C5ECE" w14:textId="38F099A8" w:rsidR="00C54CA0" w:rsidRPr="001B12FF" w:rsidRDefault="00C54CA0" w:rsidP="0091336E">
            <w:pPr>
              <w:rPr>
                <w:rFonts w:ascii="Merriweather" w:eastAsia="DengXian" w:hAnsi="Merriweather" w:cs="Times New Roman"/>
                <w:bCs/>
                <w:color w:val="000000"/>
                <w:sz w:val="14"/>
                <w:szCs w:val="14"/>
                <w:lang w:val="en-US"/>
              </w:rPr>
            </w:pPr>
          </w:p>
        </w:tc>
        <w:tc>
          <w:tcPr>
            <w:tcW w:w="709" w:type="dxa"/>
            <w:vAlign w:val="center"/>
          </w:tcPr>
          <w:p w14:paraId="3B1DA462" w14:textId="0764968F" w:rsidR="00C54CA0" w:rsidRPr="001B12FF" w:rsidRDefault="00C54CA0" w:rsidP="0091336E">
            <w:pPr>
              <w:rPr>
                <w:rFonts w:ascii="Merriweather" w:eastAsia="DengXian" w:hAnsi="Merriweather" w:cs="Times New Roman"/>
                <w:bCs/>
                <w:color w:val="000000"/>
                <w:sz w:val="14"/>
                <w:szCs w:val="14"/>
                <w:lang w:val="en-US"/>
              </w:rPr>
            </w:pPr>
          </w:p>
        </w:tc>
        <w:tc>
          <w:tcPr>
            <w:tcW w:w="1417" w:type="dxa"/>
            <w:vAlign w:val="center"/>
          </w:tcPr>
          <w:p w14:paraId="7B380922" w14:textId="04F6B403" w:rsidR="00C54CA0" w:rsidRPr="008D7871" w:rsidRDefault="00C54CA0" w:rsidP="0091336E">
            <w:pPr>
              <w:rPr>
                <w:rFonts w:ascii="Merriweather" w:eastAsia="DengXian" w:hAnsi="Merriweather" w:cs="Times New Roman"/>
                <w:bCs/>
                <w:color w:val="000000"/>
                <w:sz w:val="14"/>
                <w:szCs w:val="14"/>
                <w:lang w:val="en-US"/>
              </w:rPr>
            </w:pPr>
          </w:p>
        </w:tc>
        <w:tc>
          <w:tcPr>
            <w:tcW w:w="851" w:type="dxa"/>
            <w:vAlign w:val="center"/>
          </w:tcPr>
          <w:p w14:paraId="2FC34CC5" w14:textId="62021544" w:rsidR="00C54CA0" w:rsidRPr="001B12FF" w:rsidRDefault="00C54CA0" w:rsidP="0091336E">
            <w:pPr>
              <w:rPr>
                <w:rFonts w:ascii="Merriweather" w:eastAsia="DengXian" w:hAnsi="Merriweather" w:cs="Times New Roman"/>
                <w:bCs/>
                <w:color w:val="000000"/>
                <w:sz w:val="14"/>
                <w:szCs w:val="14"/>
                <w:lang w:val="en-US"/>
              </w:rPr>
            </w:pPr>
          </w:p>
        </w:tc>
        <w:tc>
          <w:tcPr>
            <w:tcW w:w="1073" w:type="dxa"/>
            <w:vAlign w:val="center"/>
          </w:tcPr>
          <w:p w14:paraId="7264FF4D" w14:textId="77777777" w:rsidR="00C54CA0" w:rsidRPr="001B12FF" w:rsidRDefault="00C54CA0" w:rsidP="0091336E">
            <w:pPr>
              <w:rPr>
                <w:rFonts w:ascii="Merriweather" w:eastAsia="DengXian" w:hAnsi="Merriweather" w:cs="Times New Roman"/>
                <w:bCs/>
                <w:color w:val="000000"/>
                <w:sz w:val="14"/>
                <w:szCs w:val="14"/>
                <w:lang w:val="en-US"/>
              </w:rPr>
            </w:pPr>
          </w:p>
        </w:tc>
        <w:tc>
          <w:tcPr>
            <w:tcW w:w="1418" w:type="dxa"/>
            <w:vAlign w:val="center"/>
          </w:tcPr>
          <w:p w14:paraId="27A30FBB" w14:textId="2D2AE78F" w:rsidR="00C54CA0" w:rsidRPr="001B12FF" w:rsidRDefault="00C54CA0" w:rsidP="0091336E">
            <w:pPr>
              <w:rPr>
                <w:rFonts w:ascii="Merriweather" w:eastAsia="DengXian" w:hAnsi="Merriweather" w:cs="Times New Roman"/>
                <w:bCs/>
                <w:color w:val="000000"/>
                <w:sz w:val="14"/>
                <w:szCs w:val="14"/>
                <w:lang w:val="en-US"/>
              </w:rPr>
            </w:pPr>
          </w:p>
        </w:tc>
        <w:tc>
          <w:tcPr>
            <w:tcW w:w="1275" w:type="dxa"/>
            <w:vAlign w:val="center"/>
          </w:tcPr>
          <w:p w14:paraId="359F3BFF" w14:textId="59A1BF0B" w:rsidR="00C54CA0" w:rsidRPr="001B12FF" w:rsidRDefault="00C54CA0" w:rsidP="0091336E">
            <w:pPr>
              <w:rPr>
                <w:rFonts w:ascii="Merriweather" w:eastAsia="DengXian" w:hAnsi="Merriweather" w:cs="Times New Roman"/>
                <w:bCs/>
                <w:color w:val="000000"/>
                <w:sz w:val="14"/>
                <w:szCs w:val="14"/>
                <w:lang w:val="en-US"/>
              </w:rPr>
            </w:pPr>
          </w:p>
        </w:tc>
        <w:tc>
          <w:tcPr>
            <w:tcW w:w="993" w:type="dxa"/>
            <w:vAlign w:val="center"/>
          </w:tcPr>
          <w:p w14:paraId="38CD6EEB" w14:textId="77777777"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3C24F993" w14:textId="77777777" w:rsidR="00C54CA0" w:rsidRPr="001B12FF" w:rsidRDefault="00C54CA0" w:rsidP="0091336E">
            <w:pPr>
              <w:rPr>
                <w:rFonts w:ascii="Merriweather" w:eastAsia="DengXian" w:hAnsi="Merriweather" w:cs="Times New Roman"/>
                <w:bCs/>
                <w:color w:val="000000"/>
                <w:sz w:val="14"/>
                <w:szCs w:val="14"/>
                <w:lang w:val="en-US"/>
              </w:rPr>
            </w:pPr>
          </w:p>
        </w:tc>
      </w:tr>
      <w:tr w:rsidR="00131D4B" w:rsidRPr="00020487" w14:paraId="280A09E3" w14:textId="77777777" w:rsidTr="006C7881">
        <w:trPr>
          <w:trHeight w:val="707"/>
        </w:trPr>
        <w:tc>
          <w:tcPr>
            <w:tcW w:w="426" w:type="dxa"/>
            <w:vAlign w:val="center"/>
          </w:tcPr>
          <w:p w14:paraId="6E74CC2B" w14:textId="77777777" w:rsidR="00C54CA0" w:rsidRPr="008D7871" w:rsidRDefault="00C54CA0" w:rsidP="008D7871">
            <w:pPr>
              <w:jc w:val="center"/>
              <w:rPr>
                <w:rFonts w:ascii="Merriweather" w:eastAsia="DengXian" w:hAnsi="Merriweather" w:cs="Times New Roman"/>
                <w:bCs/>
                <w:color w:val="000000"/>
                <w:sz w:val="14"/>
                <w:szCs w:val="14"/>
                <w:lang w:val="en-US"/>
              </w:rPr>
            </w:pPr>
            <w:r w:rsidRPr="008D7871">
              <w:rPr>
                <w:rFonts w:ascii="Merriweather" w:eastAsia="DengXian" w:hAnsi="Merriweather" w:cs="Times New Roman"/>
                <w:bCs/>
                <w:color w:val="000000"/>
                <w:sz w:val="14"/>
                <w:szCs w:val="14"/>
                <w:lang w:val="en-US"/>
              </w:rPr>
              <w:t>4</w:t>
            </w:r>
          </w:p>
        </w:tc>
        <w:tc>
          <w:tcPr>
            <w:tcW w:w="1561" w:type="dxa"/>
            <w:vAlign w:val="center"/>
          </w:tcPr>
          <w:p w14:paraId="11C98AD4" w14:textId="1C7EA163" w:rsidR="00C54CA0" w:rsidRPr="001B12FF" w:rsidRDefault="00C54CA0" w:rsidP="0091336E">
            <w:pPr>
              <w:ind w:left="37" w:hanging="37"/>
              <w:rPr>
                <w:rFonts w:ascii="Merriweather" w:eastAsia="DengXian" w:hAnsi="Merriweather" w:cs="Times New Roman"/>
                <w:bCs/>
                <w:color w:val="000000"/>
                <w:sz w:val="14"/>
                <w:szCs w:val="14"/>
                <w:lang w:val="en-US"/>
              </w:rPr>
            </w:pPr>
          </w:p>
        </w:tc>
        <w:tc>
          <w:tcPr>
            <w:tcW w:w="848" w:type="dxa"/>
            <w:vAlign w:val="center"/>
          </w:tcPr>
          <w:p w14:paraId="7BDFAE92" w14:textId="424998FB"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4F3902C9" w14:textId="7EA95C5F" w:rsidR="00C54CA0" w:rsidRPr="001B12FF" w:rsidRDefault="00C54CA0" w:rsidP="0091336E">
            <w:pPr>
              <w:ind w:left="37"/>
              <w:rPr>
                <w:rFonts w:ascii="Merriweather" w:eastAsia="DengXian" w:hAnsi="Merriweather" w:cs="Times New Roman"/>
                <w:bCs/>
                <w:color w:val="000000"/>
                <w:sz w:val="14"/>
                <w:szCs w:val="14"/>
                <w:lang w:val="en-US"/>
              </w:rPr>
            </w:pPr>
          </w:p>
        </w:tc>
        <w:tc>
          <w:tcPr>
            <w:tcW w:w="851" w:type="dxa"/>
            <w:vAlign w:val="center"/>
          </w:tcPr>
          <w:p w14:paraId="592CBAA6" w14:textId="375623D4" w:rsidR="00C54CA0" w:rsidRPr="001B12FF" w:rsidRDefault="00C54CA0" w:rsidP="001B12FF">
            <w:pPr>
              <w:ind w:left="360"/>
              <w:jc w:val="center"/>
              <w:rPr>
                <w:rFonts w:ascii="Merriweather" w:eastAsia="DengXian" w:hAnsi="Merriweather" w:cs="Times New Roman"/>
                <w:bCs/>
                <w:color w:val="000000"/>
                <w:sz w:val="14"/>
                <w:szCs w:val="14"/>
                <w:lang w:val="en-US"/>
              </w:rPr>
            </w:pPr>
          </w:p>
        </w:tc>
        <w:tc>
          <w:tcPr>
            <w:tcW w:w="850" w:type="dxa"/>
            <w:vAlign w:val="center"/>
          </w:tcPr>
          <w:p w14:paraId="24016625" w14:textId="517CAF19" w:rsidR="00C54CA0" w:rsidRPr="001B12FF" w:rsidRDefault="00C54CA0" w:rsidP="0091336E">
            <w:pPr>
              <w:rPr>
                <w:rFonts w:ascii="Merriweather" w:eastAsia="DengXian" w:hAnsi="Merriweather" w:cs="Times New Roman"/>
                <w:bCs/>
                <w:color w:val="000000"/>
                <w:sz w:val="14"/>
                <w:szCs w:val="14"/>
                <w:lang w:val="en-US"/>
              </w:rPr>
            </w:pPr>
          </w:p>
        </w:tc>
        <w:tc>
          <w:tcPr>
            <w:tcW w:w="792" w:type="dxa"/>
            <w:vAlign w:val="center"/>
          </w:tcPr>
          <w:p w14:paraId="64B86C3C" w14:textId="1C4D031A" w:rsidR="00C54CA0" w:rsidRPr="001B12FF" w:rsidRDefault="00C54CA0" w:rsidP="0091336E">
            <w:pPr>
              <w:rPr>
                <w:rFonts w:ascii="Merriweather" w:eastAsia="DengXian" w:hAnsi="Merriweather" w:cs="Times New Roman"/>
                <w:bCs/>
                <w:color w:val="000000"/>
                <w:sz w:val="14"/>
                <w:szCs w:val="14"/>
                <w:lang w:val="en-US"/>
              </w:rPr>
            </w:pPr>
          </w:p>
        </w:tc>
        <w:tc>
          <w:tcPr>
            <w:tcW w:w="709" w:type="dxa"/>
            <w:vAlign w:val="center"/>
          </w:tcPr>
          <w:p w14:paraId="121D2EFD" w14:textId="3515B1A6" w:rsidR="00C54CA0" w:rsidRPr="001B12FF" w:rsidRDefault="00C54CA0" w:rsidP="0091336E">
            <w:pPr>
              <w:rPr>
                <w:rFonts w:ascii="Merriweather" w:eastAsia="DengXian" w:hAnsi="Merriweather" w:cs="Times New Roman"/>
                <w:bCs/>
                <w:color w:val="000000"/>
                <w:sz w:val="14"/>
                <w:szCs w:val="14"/>
                <w:lang w:val="en-US"/>
              </w:rPr>
            </w:pPr>
          </w:p>
        </w:tc>
        <w:tc>
          <w:tcPr>
            <w:tcW w:w="1417" w:type="dxa"/>
            <w:vAlign w:val="center"/>
          </w:tcPr>
          <w:p w14:paraId="04A056B0" w14:textId="64B5FF72" w:rsidR="00C54CA0" w:rsidRPr="008D7871" w:rsidRDefault="00C54CA0" w:rsidP="0091336E">
            <w:pPr>
              <w:rPr>
                <w:rFonts w:ascii="Merriweather" w:eastAsia="DengXian" w:hAnsi="Merriweather" w:cs="Times New Roman"/>
                <w:bCs/>
                <w:color w:val="000000"/>
                <w:sz w:val="14"/>
                <w:szCs w:val="14"/>
                <w:lang w:val="en-US"/>
              </w:rPr>
            </w:pPr>
          </w:p>
        </w:tc>
        <w:tc>
          <w:tcPr>
            <w:tcW w:w="851" w:type="dxa"/>
            <w:vAlign w:val="center"/>
          </w:tcPr>
          <w:p w14:paraId="162A48F3" w14:textId="77777777" w:rsidR="00C54CA0" w:rsidRPr="001B12FF" w:rsidRDefault="00C54CA0" w:rsidP="0091336E">
            <w:pPr>
              <w:rPr>
                <w:rFonts w:ascii="Merriweather" w:eastAsia="DengXian" w:hAnsi="Merriweather" w:cs="Times New Roman"/>
                <w:bCs/>
                <w:color w:val="000000"/>
                <w:sz w:val="14"/>
                <w:szCs w:val="14"/>
                <w:lang w:val="en-US"/>
              </w:rPr>
            </w:pPr>
          </w:p>
        </w:tc>
        <w:tc>
          <w:tcPr>
            <w:tcW w:w="1073" w:type="dxa"/>
            <w:vAlign w:val="center"/>
          </w:tcPr>
          <w:p w14:paraId="6F3D4FCA" w14:textId="5913B93B" w:rsidR="00C54CA0" w:rsidRPr="001B12FF" w:rsidRDefault="00C54CA0" w:rsidP="0091336E">
            <w:pPr>
              <w:rPr>
                <w:rFonts w:ascii="Merriweather" w:eastAsia="DengXian" w:hAnsi="Merriweather" w:cs="Times New Roman"/>
                <w:bCs/>
                <w:color w:val="000000"/>
                <w:sz w:val="14"/>
                <w:szCs w:val="14"/>
                <w:lang w:val="en-US"/>
              </w:rPr>
            </w:pPr>
          </w:p>
        </w:tc>
        <w:tc>
          <w:tcPr>
            <w:tcW w:w="1418" w:type="dxa"/>
            <w:vAlign w:val="center"/>
          </w:tcPr>
          <w:p w14:paraId="1E2AFD75" w14:textId="2E38EE1E" w:rsidR="00C54CA0" w:rsidRPr="001B12FF" w:rsidRDefault="00C54CA0" w:rsidP="0091336E">
            <w:pPr>
              <w:rPr>
                <w:rFonts w:ascii="Merriweather" w:eastAsia="DengXian" w:hAnsi="Merriweather" w:cs="Times New Roman"/>
                <w:bCs/>
                <w:color w:val="000000"/>
                <w:sz w:val="14"/>
                <w:szCs w:val="14"/>
                <w:lang w:val="en-US"/>
              </w:rPr>
            </w:pPr>
          </w:p>
        </w:tc>
        <w:tc>
          <w:tcPr>
            <w:tcW w:w="1275" w:type="dxa"/>
            <w:vAlign w:val="center"/>
          </w:tcPr>
          <w:p w14:paraId="724A3BC1" w14:textId="4AEE2CC9" w:rsidR="00C54CA0" w:rsidRPr="001B12FF" w:rsidRDefault="00C54CA0" w:rsidP="0091336E">
            <w:pPr>
              <w:rPr>
                <w:rFonts w:ascii="Merriweather" w:eastAsia="DengXian" w:hAnsi="Merriweather" w:cs="Times New Roman"/>
                <w:bCs/>
                <w:color w:val="000000"/>
                <w:sz w:val="14"/>
                <w:szCs w:val="14"/>
                <w:lang w:val="en-US"/>
              </w:rPr>
            </w:pPr>
          </w:p>
        </w:tc>
        <w:tc>
          <w:tcPr>
            <w:tcW w:w="993" w:type="dxa"/>
            <w:vAlign w:val="center"/>
          </w:tcPr>
          <w:p w14:paraId="24E35B8B" w14:textId="500E2D56"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413BA3DC" w14:textId="06784C27" w:rsidR="00C54CA0" w:rsidRPr="001B12FF" w:rsidRDefault="00C54CA0" w:rsidP="0091336E">
            <w:pPr>
              <w:rPr>
                <w:rFonts w:ascii="Merriweather" w:eastAsia="DengXian" w:hAnsi="Merriweather" w:cs="Times New Roman"/>
                <w:bCs/>
                <w:color w:val="000000"/>
                <w:sz w:val="14"/>
                <w:szCs w:val="14"/>
                <w:lang w:val="en-US"/>
              </w:rPr>
            </w:pPr>
          </w:p>
        </w:tc>
      </w:tr>
      <w:tr w:rsidR="00131D4B" w:rsidRPr="00020487" w14:paraId="1AD5CBD8" w14:textId="77777777" w:rsidTr="006C7881">
        <w:trPr>
          <w:trHeight w:val="770"/>
        </w:trPr>
        <w:tc>
          <w:tcPr>
            <w:tcW w:w="426" w:type="dxa"/>
            <w:vAlign w:val="center"/>
          </w:tcPr>
          <w:p w14:paraId="242A1093" w14:textId="77777777" w:rsidR="00C54CA0" w:rsidRPr="008D7871" w:rsidRDefault="00C54CA0" w:rsidP="008D7871">
            <w:pPr>
              <w:jc w:val="center"/>
              <w:rPr>
                <w:rFonts w:ascii="Merriweather" w:eastAsia="DengXian" w:hAnsi="Merriweather" w:cs="Times New Roman"/>
                <w:bCs/>
                <w:color w:val="000000"/>
                <w:sz w:val="14"/>
                <w:szCs w:val="14"/>
                <w:lang w:val="en-US"/>
              </w:rPr>
            </w:pPr>
            <w:r w:rsidRPr="008D7871">
              <w:rPr>
                <w:rFonts w:ascii="Merriweather" w:eastAsia="DengXian" w:hAnsi="Merriweather" w:cs="Times New Roman"/>
                <w:bCs/>
                <w:color w:val="000000"/>
                <w:sz w:val="14"/>
                <w:szCs w:val="14"/>
                <w:lang w:val="en-US"/>
              </w:rPr>
              <w:t>5</w:t>
            </w:r>
          </w:p>
        </w:tc>
        <w:tc>
          <w:tcPr>
            <w:tcW w:w="1561" w:type="dxa"/>
            <w:vAlign w:val="center"/>
          </w:tcPr>
          <w:p w14:paraId="03697274" w14:textId="3A42AFE5" w:rsidR="00C54CA0" w:rsidRPr="001B12FF" w:rsidRDefault="00C54CA0" w:rsidP="0091336E">
            <w:pPr>
              <w:ind w:left="37" w:hanging="37"/>
              <w:rPr>
                <w:rFonts w:ascii="Merriweather" w:eastAsia="DengXian" w:hAnsi="Merriweather" w:cs="Times New Roman"/>
                <w:bCs/>
                <w:color w:val="000000"/>
                <w:sz w:val="14"/>
                <w:szCs w:val="14"/>
                <w:lang w:val="en-US"/>
              </w:rPr>
            </w:pPr>
          </w:p>
        </w:tc>
        <w:tc>
          <w:tcPr>
            <w:tcW w:w="848" w:type="dxa"/>
            <w:vAlign w:val="center"/>
          </w:tcPr>
          <w:p w14:paraId="7F588981" w14:textId="2A7DE18D"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51B8FFA5" w14:textId="23CA7F2F" w:rsidR="00C54CA0" w:rsidRPr="008D7871" w:rsidRDefault="00C54CA0" w:rsidP="0091336E">
            <w:pPr>
              <w:ind w:left="37"/>
              <w:rPr>
                <w:rFonts w:ascii="Merriweather" w:eastAsia="DengXian" w:hAnsi="Merriweather" w:cs="Times New Roman"/>
                <w:bCs/>
                <w:color w:val="000000"/>
                <w:sz w:val="14"/>
                <w:szCs w:val="14"/>
                <w:lang w:val="en-US"/>
              </w:rPr>
            </w:pPr>
          </w:p>
        </w:tc>
        <w:tc>
          <w:tcPr>
            <w:tcW w:w="851" w:type="dxa"/>
            <w:vAlign w:val="center"/>
          </w:tcPr>
          <w:p w14:paraId="41344432" w14:textId="7163FC14" w:rsidR="00C54CA0" w:rsidRPr="001B12FF" w:rsidRDefault="00C54CA0" w:rsidP="001B12FF">
            <w:pPr>
              <w:ind w:left="360"/>
              <w:jc w:val="center"/>
              <w:rPr>
                <w:rFonts w:ascii="Merriweather" w:eastAsia="DengXian" w:hAnsi="Merriweather" w:cs="Times New Roman"/>
                <w:bCs/>
                <w:color w:val="000000"/>
                <w:sz w:val="14"/>
                <w:szCs w:val="14"/>
                <w:lang w:val="en-US"/>
              </w:rPr>
            </w:pPr>
          </w:p>
        </w:tc>
        <w:tc>
          <w:tcPr>
            <w:tcW w:w="850" w:type="dxa"/>
            <w:vAlign w:val="center"/>
          </w:tcPr>
          <w:p w14:paraId="0D29082F" w14:textId="7E6E87FD" w:rsidR="00C54CA0" w:rsidRPr="001B12FF" w:rsidRDefault="00C54CA0" w:rsidP="0091336E">
            <w:pPr>
              <w:rPr>
                <w:rFonts w:ascii="Merriweather" w:eastAsia="DengXian" w:hAnsi="Merriweather" w:cs="Times New Roman"/>
                <w:bCs/>
                <w:color w:val="000000"/>
                <w:sz w:val="14"/>
                <w:szCs w:val="14"/>
                <w:lang w:val="en-US"/>
              </w:rPr>
            </w:pPr>
          </w:p>
        </w:tc>
        <w:tc>
          <w:tcPr>
            <w:tcW w:w="792" w:type="dxa"/>
            <w:vAlign w:val="center"/>
          </w:tcPr>
          <w:p w14:paraId="7A2BBAA1" w14:textId="643272E4" w:rsidR="00C54CA0" w:rsidRPr="001B12FF" w:rsidRDefault="00C54CA0" w:rsidP="0091336E">
            <w:pPr>
              <w:rPr>
                <w:rFonts w:ascii="Merriweather" w:eastAsia="DengXian" w:hAnsi="Merriweather" w:cs="Times New Roman"/>
                <w:bCs/>
                <w:color w:val="000000"/>
                <w:sz w:val="14"/>
                <w:szCs w:val="14"/>
                <w:lang w:val="en-US"/>
              </w:rPr>
            </w:pPr>
          </w:p>
        </w:tc>
        <w:tc>
          <w:tcPr>
            <w:tcW w:w="709" w:type="dxa"/>
            <w:vAlign w:val="center"/>
          </w:tcPr>
          <w:p w14:paraId="7AA39E3B" w14:textId="17C463B9" w:rsidR="00C54CA0" w:rsidRPr="001B12FF" w:rsidRDefault="00C54CA0" w:rsidP="0091336E">
            <w:pPr>
              <w:rPr>
                <w:rFonts w:ascii="Merriweather" w:eastAsia="DengXian" w:hAnsi="Merriweather" w:cs="Times New Roman"/>
                <w:bCs/>
                <w:color w:val="000000"/>
                <w:sz w:val="14"/>
                <w:szCs w:val="14"/>
                <w:lang w:val="en-US"/>
              </w:rPr>
            </w:pPr>
          </w:p>
        </w:tc>
        <w:tc>
          <w:tcPr>
            <w:tcW w:w="1417" w:type="dxa"/>
            <w:vAlign w:val="center"/>
          </w:tcPr>
          <w:p w14:paraId="71FA456D" w14:textId="4A8CD496" w:rsidR="00C54CA0" w:rsidRPr="008D7871" w:rsidRDefault="00C54CA0" w:rsidP="0091336E">
            <w:pPr>
              <w:rPr>
                <w:rFonts w:ascii="Merriweather" w:eastAsia="DengXian" w:hAnsi="Merriweather" w:cs="Times New Roman"/>
                <w:bCs/>
                <w:color w:val="000000"/>
                <w:sz w:val="14"/>
                <w:szCs w:val="14"/>
                <w:lang w:val="en-US"/>
              </w:rPr>
            </w:pPr>
          </w:p>
        </w:tc>
        <w:tc>
          <w:tcPr>
            <w:tcW w:w="851" w:type="dxa"/>
            <w:vAlign w:val="center"/>
          </w:tcPr>
          <w:p w14:paraId="29465A83" w14:textId="19937F71" w:rsidR="00C54CA0" w:rsidRPr="001B12FF" w:rsidRDefault="00C54CA0" w:rsidP="0091336E">
            <w:pPr>
              <w:rPr>
                <w:rFonts w:ascii="Merriweather" w:eastAsia="DengXian" w:hAnsi="Merriweather" w:cs="Times New Roman"/>
                <w:bCs/>
                <w:color w:val="000000"/>
                <w:sz w:val="14"/>
                <w:szCs w:val="14"/>
                <w:lang w:val="en-US"/>
              </w:rPr>
            </w:pPr>
          </w:p>
        </w:tc>
        <w:tc>
          <w:tcPr>
            <w:tcW w:w="1073" w:type="dxa"/>
            <w:vAlign w:val="center"/>
          </w:tcPr>
          <w:p w14:paraId="0B0B2D6F" w14:textId="77777777" w:rsidR="00C54CA0" w:rsidRPr="001B12FF" w:rsidRDefault="00C54CA0" w:rsidP="0091336E">
            <w:pPr>
              <w:rPr>
                <w:rFonts w:ascii="Merriweather" w:eastAsia="DengXian" w:hAnsi="Merriweather" w:cs="Times New Roman"/>
                <w:bCs/>
                <w:color w:val="000000"/>
                <w:sz w:val="14"/>
                <w:szCs w:val="14"/>
                <w:lang w:val="en-US"/>
              </w:rPr>
            </w:pPr>
          </w:p>
        </w:tc>
        <w:tc>
          <w:tcPr>
            <w:tcW w:w="1418" w:type="dxa"/>
            <w:vAlign w:val="center"/>
          </w:tcPr>
          <w:p w14:paraId="46DAA6A2" w14:textId="0F1451D1" w:rsidR="00C54CA0" w:rsidRPr="001B12FF" w:rsidRDefault="00C54CA0" w:rsidP="0091336E">
            <w:pPr>
              <w:rPr>
                <w:rFonts w:ascii="Merriweather" w:eastAsia="DengXian" w:hAnsi="Merriweather" w:cs="Times New Roman"/>
                <w:bCs/>
                <w:color w:val="000000"/>
                <w:sz w:val="14"/>
                <w:szCs w:val="14"/>
                <w:lang w:val="en-US"/>
              </w:rPr>
            </w:pPr>
          </w:p>
        </w:tc>
        <w:tc>
          <w:tcPr>
            <w:tcW w:w="1275" w:type="dxa"/>
            <w:vAlign w:val="center"/>
          </w:tcPr>
          <w:p w14:paraId="4D376E3E" w14:textId="09EE1E7D" w:rsidR="00C54CA0" w:rsidRPr="001B12FF" w:rsidRDefault="00C54CA0" w:rsidP="0091336E">
            <w:pPr>
              <w:rPr>
                <w:rFonts w:ascii="Merriweather" w:eastAsia="DengXian" w:hAnsi="Merriweather" w:cs="Times New Roman"/>
                <w:bCs/>
                <w:color w:val="000000"/>
                <w:sz w:val="14"/>
                <w:szCs w:val="14"/>
                <w:lang w:val="en-US"/>
              </w:rPr>
            </w:pPr>
          </w:p>
        </w:tc>
        <w:tc>
          <w:tcPr>
            <w:tcW w:w="993" w:type="dxa"/>
            <w:vAlign w:val="center"/>
          </w:tcPr>
          <w:p w14:paraId="628D0EBF" w14:textId="41022264"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587BA780" w14:textId="77777777" w:rsidR="00C54CA0" w:rsidRPr="001B12FF" w:rsidRDefault="00C54CA0" w:rsidP="0091336E">
            <w:pPr>
              <w:rPr>
                <w:rFonts w:ascii="Merriweather" w:eastAsia="DengXian" w:hAnsi="Merriweather" w:cs="Times New Roman"/>
                <w:bCs/>
                <w:color w:val="000000"/>
                <w:sz w:val="14"/>
                <w:szCs w:val="14"/>
                <w:lang w:val="en-US"/>
              </w:rPr>
            </w:pPr>
          </w:p>
        </w:tc>
      </w:tr>
      <w:tr w:rsidR="00131D4B" w:rsidRPr="00020487" w14:paraId="63E30557" w14:textId="77777777" w:rsidTr="006C7881">
        <w:trPr>
          <w:trHeight w:val="682"/>
        </w:trPr>
        <w:tc>
          <w:tcPr>
            <w:tcW w:w="426" w:type="dxa"/>
            <w:vAlign w:val="center"/>
          </w:tcPr>
          <w:p w14:paraId="16F9D7FE" w14:textId="77777777" w:rsidR="00C54CA0" w:rsidRPr="008D7871" w:rsidRDefault="00C54CA0" w:rsidP="008D7871">
            <w:pPr>
              <w:jc w:val="center"/>
              <w:rPr>
                <w:rFonts w:ascii="Merriweather" w:eastAsia="DengXian" w:hAnsi="Merriweather" w:cs="Times New Roman"/>
                <w:bCs/>
                <w:color w:val="000000"/>
                <w:sz w:val="14"/>
                <w:szCs w:val="14"/>
                <w:lang w:val="en-US"/>
              </w:rPr>
            </w:pPr>
            <w:r w:rsidRPr="008D7871">
              <w:rPr>
                <w:rFonts w:ascii="Merriweather" w:eastAsia="DengXian" w:hAnsi="Merriweather" w:cs="Times New Roman"/>
                <w:bCs/>
                <w:color w:val="000000"/>
                <w:sz w:val="14"/>
                <w:szCs w:val="14"/>
                <w:lang w:val="en-US"/>
              </w:rPr>
              <w:t>6</w:t>
            </w:r>
          </w:p>
        </w:tc>
        <w:tc>
          <w:tcPr>
            <w:tcW w:w="1561" w:type="dxa"/>
            <w:vAlign w:val="center"/>
          </w:tcPr>
          <w:p w14:paraId="09DFD96F" w14:textId="7FA2445C" w:rsidR="00C54CA0" w:rsidRPr="001B12FF" w:rsidRDefault="00C54CA0" w:rsidP="0091336E">
            <w:pPr>
              <w:ind w:left="37" w:hanging="37"/>
              <w:rPr>
                <w:rFonts w:ascii="Merriweather" w:eastAsia="DengXian" w:hAnsi="Merriweather" w:cs="Times New Roman"/>
                <w:bCs/>
                <w:color w:val="000000"/>
                <w:sz w:val="14"/>
                <w:szCs w:val="14"/>
                <w:lang w:val="en-US"/>
              </w:rPr>
            </w:pPr>
          </w:p>
        </w:tc>
        <w:tc>
          <w:tcPr>
            <w:tcW w:w="848" w:type="dxa"/>
            <w:vAlign w:val="center"/>
          </w:tcPr>
          <w:p w14:paraId="6BA5269A" w14:textId="04139E08"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1BA8571B" w14:textId="1F5B13CF" w:rsidR="00C54CA0" w:rsidRPr="008D7871" w:rsidRDefault="00C54CA0" w:rsidP="0091336E">
            <w:pPr>
              <w:ind w:left="37"/>
              <w:rPr>
                <w:rFonts w:ascii="Merriweather" w:eastAsia="DengXian" w:hAnsi="Merriweather" w:cs="Times New Roman"/>
                <w:bCs/>
                <w:color w:val="000000"/>
                <w:sz w:val="14"/>
                <w:szCs w:val="14"/>
                <w:lang w:val="en-US"/>
              </w:rPr>
            </w:pPr>
          </w:p>
        </w:tc>
        <w:tc>
          <w:tcPr>
            <w:tcW w:w="851" w:type="dxa"/>
            <w:vAlign w:val="center"/>
          </w:tcPr>
          <w:p w14:paraId="24226DFE" w14:textId="7E15A4AA" w:rsidR="00C54CA0" w:rsidRPr="001B12FF" w:rsidRDefault="00C54CA0" w:rsidP="001B12FF">
            <w:pPr>
              <w:ind w:left="360"/>
              <w:jc w:val="center"/>
              <w:rPr>
                <w:rFonts w:ascii="Merriweather" w:eastAsia="DengXian" w:hAnsi="Merriweather" w:cs="Times New Roman"/>
                <w:bCs/>
                <w:color w:val="000000"/>
                <w:sz w:val="14"/>
                <w:szCs w:val="14"/>
                <w:lang w:val="en-US"/>
              </w:rPr>
            </w:pPr>
          </w:p>
        </w:tc>
        <w:tc>
          <w:tcPr>
            <w:tcW w:w="850" w:type="dxa"/>
            <w:vAlign w:val="center"/>
          </w:tcPr>
          <w:p w14:paraId="57E2722D" w14:textId="6B502E85" w:rsidR="00C54CA0" w:rsidRPr="001B12FF" w:rsidRDefault="00C54CA0" w:rsidP="0091336E">
            <w:pPr>
              <w:rPr>
                <w:rFonts w:ascii="Merriweather" w:eastAsia="DengXian" w:hAnsi="Merriweather" w:cs="Times New Roman"/>
                <w:bCs/>
                <w:color w:val="000000"/>
                <w:sz w:val="14"/>
                <w:szCs w:val="14"/>
                <w:lang w:val="en-US"/>
              </w:rPr>
            </w:pPr>
          </w:p>
        </w:tc>
        <w:tc>
          <w:tcPr>
            <w:tcW w:w="792" w:type="dxa"/>
            <w:vAlign w:val="center"/>
          </w:tcPr>
          <w:p w14:paraId="25431E70" w14:textId="5A899619" w:rsidR="00C54CA0" w:rsidRPr="001B12FF" w:rsidRDefault="00C54CA0" w:rsidP="0091336E">
            <w:pPr>
              <w:rPr>
                <w:rFonts w:ascii="Merriweather" w:eastAsia="DengXian" w:hAnsi="Merriweather" w:cs="Times New Roman"/>
                <w:bCs/>
                <w:color w:val="000000"/>
                <w:sz w:val="14"/>
                <w:szCs w:val="14"/>
                <w:lang w:val="en-US"/>
              </w:rPr>
            </w:pPr>
          </w:p>
        </w:tc>
        <w:tc>
          <w:tcPr>
            <w:tcW w:w="709" w:type="dxa"/>
            <w:vAlign w:val="center"/>
          </w:tcPr>
          <w:p w14:paraId="1AF36C5B" w14:textId="0A5E30FA" w:rsidR="00C54CA0" w:rsidRPr="001B12FF" w:rsidRDefault="00C54CA0" w:rsidP="0091336E">
            <w:pPr>
              <w:rPr>
                <w:rFonts w:ascii="Merriweather" w:eastAsia="DengXian" w:hAnsi="Merriweather" w:cs="Times New Roman"/>
                <w:bCs/>
                <w:color w:val="000000"/>
                <w:sz w:val="14"/>
                <w:szCs w:val="14"/>
                <w:lang w:val="en-US"/>
              </w:rPr>
            </w:pPr>
          </w:p>
        </w:tc>
        <w:tc>
          <w:tcPr>
            <w:tcW w:w="1417" w:type="dxa"/>
            <w:vAlign w:val="center"/>
          </w:tcPr>
          <w:p w14:paraId="0790A558" w14:textId="23A19F04" w:rsidR="00C54CA0" w:rsidRPr="008D7871" w:rsidRDefault="00C54CA0" w:rsidP="0091336E">
            <w:pPr>
              <w:rPr>
                <w:rFonts w:ascii="Merriweather" w:eastAsia="DengXian" w:hAnsi="Merriweather" w:cs="Times New Roman"/>
                <w:bCs/>
                <w:color w:val="000000"/>
                <w:sz w:val="14"/>
                <w:szCs w:val="14"/>
                <w:lang w:val="en-US"/>
              </w:rPr>
            </w:pPr>
          </w:p>
        </w:tc>
        <w:tc>
          <w:tcPr>
            <w:tcW w:w="851" w:type="dxa"/>
            <w:vAlign w:val="center"/>
          </w:tcPr>
          <w:p w14:paraId="5323E2FB" w14:textId="405F508A" w:rsidR="00C54CA0" w:rsidRPr="001B12FF" w:rsidRDefault="00C54CA0" w:rsidP="0091336E">
            <w:pPr>
              <w:rPr>
                <w:rFonts w:ascii="Merriweather" w:eastAsia="DengXian" w:hAnsi="Merriweather" w:cs="Times New Roman"/>
                <w:bCs/>
                <w:color w:val="000000"/>
                <w:sz w:val="14"/>
                <w:szCs w:val="14"/>
                <w:lang w:val="en-US"/>
              </w:rPr>
            </w:pPr>
          </w:p>
        </w:tc>
        <w:tc>
          <w:tcPr>
            <w:tcW w:w="1073" w:type="dxa"/>
            <w:vAlign w:val="center"/>
          </w:tcPr>
          <w:p w14:paraId="22C79200" w14:textId="26F92DD0" w:rsidR="00C54CA0" w:rsidRPr="001B12FF" w:rsidRDefault="00C54CA0" w:rsidP="0091336E">
            <w:pPr>
              <w:rPr>
                <w:rFonts w:ascii="Merriweather" w:eastAsia="DengXian" w:hAnsi="Merriweather" w:cs="Times New Roman"/>
                <w:bCs/>
                <w:color w:val="000000"/>
                <w:sz w:val="14"/>
                <w:szCs w:val="14"/>
                <w:lang w:val="en-US"/>
              </w:rPr>
            </w:pPr>
          </w:p>
        </w:tc>
        <w:tc>
          <w:tcPr>
            <w:tcW w:w="1418" w:type="dxa"/>
            <w:vAlign w:val="center"/>
          </w:tcPr>
          <w:p w14:paraId="5D38C32B" w14:textId="060FCB5C" w:rsidR="00C54CA0" w:rsidRPr="001B12FF" w:rsidRDefault="00C54CA0" w:rsidP="0091336E">
            <w:pPr>
              <w:rPr>
                <w:rFonts w:ascii="Merriweather" w:eastAsia="DengXian" w:hAnsi="Merriweather" w:cs="Times New Roman"/>
                <w:bCs/>
                <w:color w:val="000000"/>
                <w:sz w:val="14"/>
                <w:szCs w:val="14"/>
                <w:lang w:val="en-US"/>
              </w:rPr>
            </w:pPr>
          </w:p>
        </w:tc>
        <w:tc>
          <w:tcPr>
            <w:tcW w:w="1275" w:type="dxa"/>
            <w:vAlign w:val="center"/>
          </w:tcPr>
          <w:p w14:paraId="65A43929" w14:textId="2B62BD95" w:rsidR="00C54CA0" w:rsidRPr="001B12FF" w:rsidRDefault="00C54CA0" w:rsidP="0091336E">
            <w:pPr>
              <w:rPr>
                <w:rFonts w:ascii="Merriweather" w:eastAsia="DengXian" w:hAnsi="Merriweather" w:cs="Times New Roman"/>
                <w:bCs/>
                <w:color w:val="000000"/>
                <w:sz w:val="14"/>
                <w:szCs w:val="14"/>
                <w:lang w:val="en-US"/>
              </w:rPr>
            </w:pPr>
          </w:p>
        </w:tc>
        <w:tc>
          <w:tcPr>
            <w:tcW w:w="993" w:type="dxa"/>
            <w:vAlign w:val="center"/>
          </w:tcPr>
          <w:p w14:paraId="6831D35A" w14:textId="77777777"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5A860E64" w14:textId="77777777" w:rsidR="00C54CA0" w:rsidRPr="001B12FF" w:rsidRDefault="00C54CA0" w:rsidP="0091336E">
            <w:pPr>
              <w:rPr>
                <w:rFonts w:ascii="Merriweather" w:eastAsia="DengXian" w:hAnsi="Merriweather" w:cs="Times New Roman"/>
                <w:bCs/>
                <w:color w:val="000000"/>
                <w:sz w:val="14"/>
                <w:szCs w:val="14"/>
                <w:lang w:val="en-US"/>
              </w:rPr>
            </w:pPr>
          </w:p>
        </w:tc>
      </w:tr>
      <w:tr w:rsidR="00131D4B" w:rsidRPr="00020487" w14:paraId="10756190" w14:textId="77777777" w:rsidTr="006C7881">
        <w:trPr>
          <w:trHeight w:val="1134"/>
        </w:trPr>
        <w:tc>
          <w:tcPr>
            <w:tcW w:w="426" w:type="dxa"/>
            <w:vAlign w:val="center"/>
          </w:tcPr>
          <w:p w14:paraId="1750D3D8" w14:textId="77777777" w:rsidR="00C54CA0" w:rsidRPr="008D7871" w:rsidRDefault="00C54CA0" w:rsidP="008D7871">
            <w:pPr>
              <w:jc w:val="center"/>
              <w:rPr>
                <w:rFonts w:ascii="Merriweather" w:eastAsia="DengXian" w:hAnsi="Merriweather" w:cs="Times New Roman"/>
                <w:bCs/>
                <w:color w:val="000000"/>
                <w:sz w:val="14"/>
                <w:szCs w:val="14"/>
                <w:lang w:val="en-US"/>
              </w:rPr>
            </w:pPr>
            <w:r w:rsidRPr="008D7871">
              <w:rPr>
                <w:rFonts w:ascii="Merriweather" w:eastAsia="DengXian" w:hAnsi="Merriweather" w:cs="Times New Roman"/>
                <w:bCs/>
                <w:color w:val="000000"/>
                <w:sz w:val="14"/>
                <w:szCs w:val="14"/>
                <w:lang w:val="en-US"/>
              </w:rPr>
              <w:t>7</w:t>
            </w:r>
          </w:p>
        </w:tc>
        <w:tc>
          <w:tcPr>
            <w:tcW w:w="1561" w:type="dxa"/>
            <w:vAlign w:val="center"/>
          </w:tcPr>
          <w:p w14:paraId="12DBB4E7" w14:textId="2C9C6197" w:rsidR="00C54CA0" w:rsidRPr="001B12FF" w:rsidRDefault="00C54CA0" w:rsidP="0091336E">
            <w:pPr>
              <w:ind w:left="37" w:hanging="37"/>
              <w:rPr>
                <w:rFonts w:ascii="Merriweather" w:eastAsia="DengXian" w:hAnsi="Merriweather" w:cs="Times New Roman"/>
                <w:bCs/>
                <w:color w:val="000000"/>
                <w:sz w:val="14"/>
                <w:szCs w:val="14"/>
                <w:lang w:val="en-US"/>
              </w:rPr>
            </w:pPr>
          </w:p>
        </w:tc>
        <w:tc>
          <w:tcPr>
            <w:tcW w:w="848" w:type="dxa"/>
            <w:vAlign w:val="center"/>
          </w:tcPr>
          <w:p w14:paraId="11B7B493" w14:textId="5439130B"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4F9716C9" w14:textId="62CC572C" w:rsidR="00C54CA0" w:rsidRPr="001B12FF" w:rsidRDefault="00C54CA0" w:rsidP="0091336E">
            <w:pPr>
              <w:ind w:left="37"/>
              <w:rPr>
                <w:rFonts w:ascii="Merriweather" w:eastAsia="DengXian" w:hAnsi="Merriweather" w:cs="Times New Roman"/>
                <w:bCs/>
                <w:color w:val="000000"/>
                <w:sz w:val="14"/>
                <w:szCs w:val="14"/>
                <w:lang w:val="en-US"/>
              </w:rPr>
            </w:pPr>
          </w:p>
        </w:tc>
        <w:tc>
          <w:tcPr>
            <w:tcW w:w="851" w:type="dxa"/>
            <w:vAlign w:val="center"/>
          </w:tcPr>
          <w:p w14:paraId="7251FD60" w14:textId="0F9F0696" w:rsidR="00C54CA0" w:rsidRPr="001B12FF" w:rsidRDefault="00C54CA0" w:rsidP="001B12FF">
            <w:pPr>
              <w:ind w:left="360"/>
              <w:jc w:val="center"/>
              <w:rPr>
                <w:rFonts w:ascii="Merriweather" w:eastAsia="DengXian" w:hAnsi="Merriweather" w:cs="Times New Roman"/>
                <w:bCs/>
                <w:color w:val="000000"/>
                <w:sz w:val="14"/>
                <w:szCs w:val="14"/>
                <w:lang w:val="en-US"/>
              </w:rPr>
            </w:pPr>
          </w:p>
        </w:tc>
        <w:tc>
          <w:tcPr>
            <w:tcW w:w="850" w:type="dxa"/>
            <w:vAlign w:val="center"/>
          </w:tcPr>
          <w:p w14:paraId="4E723C58" w14:textId="5BE231D8" w:rsidR="00C54CA0" w:rsidRPr="001B12FF" w:rsidRDefault="00C54CA0" w:rsidP="0091336E">
            <w:pPr>
              <w:rPr>
                <w:rFonts w:ascii="Merriweather" w:eastAsia="DengXian" w:hAnsi="Merriweather" w:cs="Times New Roman"/>
                <w:bCs/>
                <w:color w:val="000000"/>
                <w:sz w:val="14"/>
                <w:szCs w:val="14"/>
                <w:lang w:val="en-US"/>
              </w:rPr>
            </w:pPr>
          </w:p>
        </w:tc>
        <w:tc>
          <w:tcPr>
            <w:tcW w:w="792" w:type="dxa"/>
            <w:vAlign w:val="center"/>
          </w:tcPr>
          <w:p w14:paraId="0F81C82D" w14:textId="33ABAB95" w:rsidR="00C54CA0" w:rsidRPr="001B12FF" w:rsidRDefault="00C54CA0" w:rsidP="0091336E">
            <w:pPr>
              <w:rPr>
                <w:rFonts w:ascii="Merriweather" w:eastAsia="DengXian" w:hAnsi="Merriweather" w:cs="Times New Roman"/>
                <w:bCs/>
                <w:color w:val="000000"/>
                <w:sz w:val="14"/>
                <w:szCs w:val="14"/>
                <w:lang w:val="en-US"/>
              </w:rPr>
            </w:pPr>
          </w:p>
        </w:tc>
        <w:tc>
          <w:tcPr>
            <w:tcW w:w="709" w:type="dxa"/>
            <w:vAlign w:val="center"/>
          </w:tcPr>
          <w:p w14:paraId="00E90F6A" w14:textId="5C9AA4A8" w:rsidR="00C54CA0" w:rsidRPr="001B12FF" w:rsidRDefault="00C54CA0" w:rsidP="0091336E">
            <w:pPr>
              <w:rPr>
                <w:rFonts w:ascii="Merriweather" w:eastAsia="DengXian" w:hAnsi="Merriweather" w:cs="Times New Roman"/>
                <w:bCs/>
                <w:color w:val="000000"/>
                <w:sz w:val="14"/>
                <w:szCs w:val="14"/>
                <w:lang w:val="en-US"/>
              </w:rPr>
            </w:pPr>
          </w:p>
        </w:tc>
        <w:tc>
          <w:tcPr>
            <w:tcW w:w="1417" w:type="dxa"/>
            <w:vAlign w:val="center"/>
          </w:tcPr>
          <w:p w14:paraId="59611409" w14:textId="43DEFCF2" w:rsidR="00C54CA0" w:rsidRPr="008D7871" w:rsidRDefault="00C54CA0" w:rsidP="0091336E">
            <w:pPr>
              <w:rPr>
                <w:rFonts w:ascii="Merriweather" w:eastAsia="DengXian" w:hAnsi="Merriweather" w:cs="Times New Roman"/>
                <w:bCs/>
                <w:color w:val="000000"/>
                <w:sz w:val="14"/>
                <w:szCs w:val="14"/>
                <w:lang w:val="en-US"/>
              </w:rPr>
            </w:pPr>
          </w:p>
        </w:tc>
        <w:tc>
          <w:tcPr>
            <w:tcW w:w="851" w:type="dxa"/>
            <w:vAlign w:val="center"/>
          </w:tcPr>
          <w:p w14:paraId="7C4A94D0" w14:textId="36DC7E1D" w:rsidR="00C54CA0" w:rsidRPr="001B12FF" w:rsidRDefault="00C54CA0" w:rsidP="0091336E">
            <w:pPr>
              <w:rPr>
                <w:rFonts w:ascii="Merriweather" w:eastAsia="DengXian" w:hAnsi="Merriweather" w:cs="Times New Roman"/>
                <w:bCs/>
                <w:color w:val="000000"/>
                <w:sz w:val="14"/>
                <w:szCs w:val="14"/>
                <w:lang w:val="en-US"/>
              </w:rPr>
            </w:pPr>
          </w:p>
        </w:tc>
        <w:tc>
          <w:tcPr>
            <w:tcW w:w="1073" w:type="dxa"/>
            <w:vAlign w:val="center"/>
          </w:tcPr>
          <w:p w14:paraId="543BFB87" w14:textId="77777777" w:rsidR="00C54CA0" w:rsidRPr="001B12FF" w:rsidRDefault="00C54CA0" w:rsidP="0091336E">
            <w:pPr>
              <w:rPr>
                <w:rFonts w:ascii="Merriweather" w:eastAsia="DengXian" w:hAnsi="Merriweather" w:cs="Times New Roman"/>
                <w:bCs/>
                <w:color w:val="000000"/>
                <w:sz w:val="14"/>
                <w:szCs w:val="14"/>
                <w:lang w:val="en-US"/>
              </w:rPr>
            </w:pPr>
          </w:p>
        </w:tc>
        <w:tc>
          <w:tcPr>
            <w:tcW w:w="1418" w:type="dxa"/>
            <w:vAlign w:val="center"/>
          </w:tcPr>
          <w:p w14:paraId="23033A44" w14:textId="4BE8A3B0" w:rsidR="00C54CA0" w:rsidRPr="00131D4B" w:rsidRDefault="00C54CA0" w:rsidP="0091336E">
            <w:pPr>
              <w:rPr>
                <w:rFonts w:ascii="Merriweather" w:eastAsia="DengXian" w:hAnsi="Merriweather" w:cs="Times New Roman"/>
                <w:bCs/>
                <w:color w:val="000000"/>
                <w:sz w:val="14"/>
                <w:szCs w:val="14"/>
                <w:lang w:val="en-US"/>
              </w:rPr>
            </w:pPr>
          </w:p>
        </w:tc>
        <w:tc>
          <w:tcPr>
            <w:tcW w:w="1275" w:type="dxa"/>
            <w:vAlign w:val="center"/>
          </w:tcPr>
          <w:p w14:paraId="4DDEFEA5" w14:textId="2E569D98" w:rsidR="00C54CA0" w:rsidRPr="001B12FF" w:rsidRDefault="00C54CA0" w:rsidP="0091336E">
            <w:pPr>
              <w:rPr>
                <w:rFonts w:ascii="Merriweather" w:eastAsia="DengXian" w:hAnsi="Merriweather" w:cs="Times New Roman"/>
                <w:bCs/>
                <w:color w:val="000000"/>
                <w:sz w:val="14"/>
                <w:szCs w:val="14"/>
                <w:lang w:val="en-US"/>
              </w:rPr>
            </w:pPr>
          </w:p>
        </w:tc>
        <w:tc>
          <w:tcPr>
            <w:tcW w:w="993" w:type="dxa"/>
            <w:vAlign w:val="center"/>
          </w:tcPr>
          <w:p w14:paraId="7EDBE5C4" w14:textId="77777777" w:rsidR="00C54CA0" w:rsidRPr="001B12FF" w:rsidRDefault="00C54CA0" w:rsidP="0091336E">
            <w:pPr>
              <w:rPr>
                <w:rFonts w:ascii="Merriweather" w:eastAsia="DengXian" w:hAnsi="Merriweather" w:cs="Times New Roman"/>
                <w:bCs/>
                <w:color w:val="000000"/>
                <w:sz w:val="14"/>
                <w:szCs w:val="14"/>
                <w:lang w:val="en-US"/>
              </w:rPr>
            </w:pPr>
          </w:p>
        </w:tc>
        <w:tc>
          <w:tcPr>
            <w:tcW w:w="1134" w:type="dxa"/>
            <w:vAlign w:val="center"/>
          </w:tcPr>
          <w:p w14:paraId="550A8AA3" w14:textId="0F258B1D" w:rsidR="00C54CA0" w:rsidRPr="001B12FF" w:rsidRDefault="00C54CA0" w:rsidP="0091336E">
            <w:pPr>
              <w:rPr>
                <w:rFonts w:ascii="Merriweather" w:eastAsia="DengXian" w:hAnsi="Merriweather" w:cs="Times New Roman"/>
                <w:bCs/>
                <w:color w:val="000000"/>
                <w:sz w:val="14"/>
                <w:szCs w:val="14"/>
                <w:lang w:val="en-US"/>
              </w:rPr>
            </w:pPr>
          </w:p>
        </w:tc>
      </w:tr>
    </w:tbl>
    <w:p w14:paraId="08147F83" w14:textId="17A99CE0" w:rsidR="008D7871" w:rsidRDefault="008D7871">
      <w:pPr>
        <w:rPr>
          <w:rFonts w:ascii="Merriweather" w:hAnsi="Merriweather"/>
          <w:b/>
          <w:bCs/>
          <w:sz w:val="18"/>
          <w:szCs w:val="18"/>
          <w:lang w:val="en-US"/>
        </w:rPr>
      </w:pPr>
      <w:bookmarkStart w:id="1" w:name="_Toc64979765"/>
    </w:p>
    <w:p w14:paraId="72C73C96" w14:textId="77777777" w:rsidR="00E84955" w:rsidRDefault="00E84955">
      <w:pPr>
        <w:rPr>
          <w:rFonts w:ascii="Merriweather" w:hAnsi="Merriweather"/>
          <w:b/>
          <w:bCs/>
          <w:sz w:val="18"/>
          <w:szCs w:val="18"/>
          <w:lang w:val="en-US"/>
        </w:rPr>
      </w:pPr>
      <w:r>
        <w:rPr>
          <w:rFonts w:ascii="Merriweather" w:hAnsi="Merriweather"/>
          <w:b/>
          <w:bCs/>
          <w:sz w:val="18"/>
          <w:szCs w:val="18"/>
          <w:lang w:val="en-US"/>
        </w:rPr>
        <w:br w:type="page"/>
      </w:r>
    </w:p>
    <w:p w14:paraId="2CED08C7" w14:textId="77777777" w:rsidR="00E84955" w:rsidRDefault="00E84955" w:rsidP="00E84955">
      <w:pPr>
        <w:pStyle w:val="Heading1"/>
      </w:pPr>
      <w:r>
        <w:lastRenderedPageBreak/>
        <w:t>Remarks</w:t>
      </w:r>
    </w:p>
    <w:p w14:paraId="0FE20617" w14:textId="77777777" w:rsidR="00D507B3" w:rsidRDefault="00D507B3" w:rsidP="00E84955">
      <w:pPr>
        <w:spacing w:after="0"/>
        <w:rPr>
          <w:rFonts w:ascii="Merriweather" w:hAnsi="Merriweather"/>
          <w:b/>
          <w:bCs/>
          <w:i/>
          <w:iCs/>
          <w:sz w:val="18"/>
          <w:szCs w:val="18"/>
          <w:lang w:val="en-US"/>
        </w:rPr>
      </w:pPr>
    </w:p>
    <w:p w14:paraId="1C7693D6" w14:textId="626D22EF" w:rsidR="00E84955" w:rsidRDefault="00E84955" w:rsidP="00E84955">
      <w:pPr>
        <w:spacing w:after="0"/>
        <w:rPr>
          <w:rFonts w:ascii="Merriweather" w:hAnsi="Merriweather"/>
          <w:b/>
          <w:bCs/>
          <w:i/>
          <w:iCs/>
          <w:sz w:val="18"/>
          <w:szCs w:val="18"/>
          <w:lang w:val="en-US"/>
        </w:rPr>
      </w:pPr>
      <w:r>
        <w:rPr>
          <w:rFonts w:ascii="Merriweather" w:hAnsi="Merriweather"/>
          <w:b/>
          <w:bCs/>
          <w:i/>
          <w:iCs/>
          <w:sz w:val="18"/>
          <w:szCs w:val="18"/>
          <w:lang w:val="en-US"/>
        </w:rPr>
        <w:t>About the project</w:t>
      </w:r>
    </w:p>
    <w:p w14:paraId="5A526A1F" w14:textId="77777777" w:rsidR="00EC44EC" w:rsidRDefault="00EC44EC" w:rsidP="00D17D77">
      <w:pPr>
        <w:spacing w:after="0"/>
        <w:rPr>
          <w:b/>
          <w:lang w:val="en-US"/>
        </w:rPr>
      </w:pPr>
      <w:r w:rsidRPr="00D507B3">
        <w:rPr>
          <w:b/>
          <w:lang w:val="en-US"/>
        </w:rPr>
        <w:t xml:space="preserve">Project abstract: </w:t>
      </w:r>
    </w:p>
    <w:p w14:paraId="3D1F596A" w14:textId="4944465E" w:rsidR="00D17D77" w:rsidRPr="00D17D77" w:rsidRDefault="00D17D77" w:rsidP="006C7881">
      <w:pPr>
        <w:rPr>
          <w:rFonts w:ascii="Merriweather" w:hAnsi="Merriweather"/>
          <w:color w:val="AEAAAA" w:themeColor="background2" w:themeShade="BF"/>
          <w:sz w:val="18"/>
          <w:szCs w:val="18"/>
          <w:lang w:val="en-US"/>
        </w:rPr>
      </w:pPr>
      <w:r w:rsidRPr="00D17D77">
        <w:rPr>
          <w:rFonts w:ascii="Merriweather" w:hAnsi="Merriweather"/>
          <w:color w:val="AEAAAA" w:themeColor="background2" w:themeShade="BF"/>
          <w:sz w:val="18"/>
          <w:szCs w:val="18"/>
          <w:lang w:val="en-US"/>
        </w:rPr>
        <w:t>What is</w:t>
      </w:r>
      <w:r w:rsidR="006C7881">
        <w:rPr>
          <w:rFonts w:ascii="Merriweather" w:hAnsi="Merriweather"/>
          <w:color w:val="AEAAAA" w:themeColor="background2" w:themeShade="BF"/>
          <w:sz w:val="18"/>
          <w:szCs w:val="18"/>
          <w:lang w:val="en-US"/>
        </w:rPr>
        <w:t>,</w:t>
      </w:r>
      <w:r w:rsidRPr="00D17D77">
        <w:rPr>
          <w:rFonts w:ascii="Merriweather" w:hAnsi="Merriweather"/>
          <w:color w:val="AEAAAA" w:themeColor="background2" w:themeShade="BF"/>
          <w:sz w:val="18"/>
          <w:szCs w:val="18"/>
          <w:lang w:val="en-US"/>
        </w:rPr>
        <w:t xml:space="preserve"> in general terms</w:t>
      </w:r>
      <w:r w:rsidR="006C7881">
        <w:rPr>
          <w:rFonts w:ascii="Merriweather" w:hAnsi="Merriweather"/>
          <w:color w:val="AEAAAA" w:themeColor="background2" w:themeShade="BF"/>
          <w:sz w:val="18"/>
          <w:szCs w:val="18"/>
          <w:lang w:val="en-US"/>
        </w:rPr>
        <w:t>,</w:t>
      </w:r>
      <w:r w:rsidRPr="00D17D77">
        <w:rPr>
          <w:rFonts w:ascii="Merriweather" w:hAnsi="Merriweather"/>
          <w:color w:val="AEAAAA" w:themeColor="background2" w:themeShade="BF"/>
          <w:sz w:val="18"/>
          <w:szCs w:val="18"/>
          <w:lang w:val="en-US"/>
        </w:rPr>
        <w:t xml:space="preserve"> the goal and set up </w:t>
      </w:r>
      <w:r>
        <w:rPr>
          <w:rFonts w:ascii="Merriweather" w:hAnsi="Merriweather"/>
          <w:color w:val="AEAAAA" w:themeColor="background2" w:themeShade="BF"/>
          <w:sz w:val="18"/>
          <w:szCs w:val="18"/>
          <w:lang w:val="en-US"/>
        </w:rPr>
        <w:t xml:space="preserve">(methods) </w:t>
      </w:r>
      <w:r w:rsidRPr="00D17D77">
        <w:rPr>
          <w:rFonts w:ascii="Merriweather" w:hAnsi="Merriweather"/>
          <w:color w:val="AEAAAA" w:themeColor="background2" w:themeShade="BF"/>
          <w:sz w:val="18"/>
          <w:szCs w:val="18"/>
          <w:lang w:val="en-US"/>
        </w:rPr>
        <w:t>of your research?</w:t>
      </w:r>
      <w:r>
        <w:rPr>
          <w:rFonts w:ascii="Merriweather" w:hAnsi="Merriweather"/>
          <w:color w:val="AEAAAA" w:themeColor="background2" w:themeShade="BF"/>
          <w:sz w:val="18"/>
          <w:szCs w:val="18"/>
          <w:lang w:val="en-US"/>
        </w:rPr>
        <w:t xml:space="preserve"> </w:t>
      </w:r>
    </w:p>
    <w:p w14:paraId="30904E02" w14:textId="5642D701" w:rsidR="00E84955" w:rsidRPr="0043297E" w:rsidRDefault="00E84955" w:rsidP="00E84955">
      <w:pPr>
        <w:spacing w:after="0"/>
        <w:rPr>
          <w:rFonts w:ascii="Merriweather" w:hAnsi="Merriweather"/>
          <w:b/>
          <w:bCs/>
          <w:i/>
          <w:iCs/>
          <w:sz w:val="18"/>
          <w:szCs w:val="18"/>
          <w:lang w:val="en-US"/>
        </w:rPr>
      </w:pPr>
      <w:r>
        <w:rPr>
          <w:rFonts w:ascii="Merriweather" w:hAnsi="Merriweather"/>
          <w:b/>
          <w:bCs/>
          <w:i/>
          <w:iCs/>
          <w:sz w:val="18"/>
          <w:szCs w:val="18"/>
          <w:lang w:val="en-US"/>
        </w:rPr>
        <w:t xml:space="preserve">About the sample (size &amp; </w:t>
      </w:r>
      <w:r w:rsidR="003B7E65">
        <w:rPr>
          <w:rFonts w:ascii="Merriweather" w:hAnsi="Merriweather"/>
          <w:b/>
          <w:bCs/>
          <w:i/>
          <w:iCs/>
          <w:sz w:val="18"/>
          <w:szCs w:val="18"/>
          <w:lang w:val="en-US"/>
        </w:rPr>
        <w:t xml:space="preserve">sampling </w:t>
      </w:r>
      <w:r>
        <w:rPr>
          <w:rFonts w:ascii="Merriweather" w:hAnsi="Merriweather"/>
          <w:b/>
          <w:bCs/>
          <w:i/>
          <w:iCs/>
          <w:sz w:val="18"/>
          <w:szCs w:val="18"/>
          <w:lang w:val="en-US"/>
        </w:rPr>
        <w:t>method)</w:t>
      </w:r>
    </w:p>
    <w:p w14:paraId="2B0D6F74" w14:textId="76FD2F87" w:rsidR="00E84955" w:rsidRPr="00542EDC" w:rsidRDefault="00D9547C" w:rsidP="00E84955">
      <w:pPr>
        <w:rPr>
          <w:rFonts w:ascii="Merriweather" w:hAnsi="Merriweather"/>
          <w:sz w:val="18"/>
          <w:szCs w:val="18"/>
          <w:lang w:val="en-US"/>
        </w:rPr>
      </w:pPr>
      <w:r w:rsidRPr="00945DEA">
        <w:rPr>
          <w:rFonts w:ascii="Merriweather" w:hAnsi="Merriweather"/>
          <w:color w:val="AEAAAA" w:themeColor="background2" w:themeShade="BF"/>
          <w:sz w:val="18"/>
          <w:szCs w:val="18"/>
          <w:lang w:val="en-US"/>
        </w:rPr>
        <w:t>Who participates, what is their position</w:t>
      </w:r>
      <w:r w:rsidR="00EC44EC" w:rsidRPr="00945DEA">
        <w:rPr>
          <w:rFonts w:ascii="Merriweather" w:hAnsi="Merriweather"/>
          <w:color w:val="AEAAAA" w:themeColor="background2" w:themeShade="BF"/>
          <w:sz w:val="18"/>
          <w:szCs w:val="18"/>
          <w:lang w:val="en-US"/>
        </w:rPr>
        <w:t xml:space="preserve">, how do you get to them, what relation (e.g. hierarchical) </w:t>
      </w:r>
      <w:r w:rsidRPr="00945DEA">
        <w:rPr>
          <w:rFonts w:ascii="Merriweather" w:hAnsi="Merriweather"/>
          <w:color w:val="AEAAAA" w:themeColor="background2" w:themeShade="BF"/>
          <w:sz w:val="18"/>
          <w:szCs w:val="18"/>
          <w:lang w:val="en-US"/>
        </w:rPr>
        <w:t>?</w:t>
      </w:r>
    </w:p>
    <w:p w14:paraId="3D798EFB" w14:textId="77777777" w:rsidR="00E84955" w:rsidRDefault="00E84955" w:rsidP="00E84955">
      <w:pPr>
        <w:spacing w:after="0"/>
        <w:rPr>
          <w:rFonts w:ascii="Merriweather" w:hAnsi="Merriweather"/>
          <w:b/>
          <w:bCs/>
          <w:i/>
          <w:iCs/>
          <w:sz w:val="18"/>
          <w:szCs w:val="18"/>
          <w:lang w:val="en-US"/>
        </w:rPr>
      </w:pPr>
      <w:r>
        <w:rPr>
          <w:rFonts w:ascii="Merriweather" w:hAnsi="Merriweather"/>
          <w:b/>
          <w:bCs/>
          <w:i/>
          <w:iCs/>
          <w:sz w:val="18"/>
          <w:szCs w:val="18"/>
          <w:lang w:val="en-US"/>
        </w:rPr>
        <w:t>About the GDPR</w:t>
      </w:r>
    </w:p>
    <w:p w14:paraId="5CF5F654" w14:textId="48915CA0" w:rsidR="00D924D5" w:rsidRPr="00945DEA" w:rsidRDefault="00D924D5" w:rsidP="006C7881">
      <w:pPr>
        <w:rPr>
          <w:rFonts w:ascii="Merriweather" w:hAnsi="Merriweather"/>
          <w:color w:val="AEAAAA" w:themeColor="background2" w:themeShade="BF"/>
          <w:sz w:val="18"/>
          <w:szCs w:val="18"/>
          <w:lang w:val="en-US"/>
        </w:rPr>
      </w:pPr>
      <w:r w:rsidRPr="00945DEA">
        <w:rPr>
          <w:rFonts w:ascii="Merriweather" w:hAnsi="Merriweather"/>
          <w:color w:val="AEAAAA" w:themeColor="background2" w:themeShade="BF"/>
          <w:sz w:val="18"/>
          <w:szCs w:val="18"/>
          <w:lang w:val="en-US"/>
        </w:rPr>
        <w:t xml:space="preserve">If </w:t>
      </w:r>
      <w:r w:rsidR="0012735E" w:rsidRPr="00945DEA">
        <w:rPr>
          <w:rFonts w:ascii="Merriweather" w:hAnsi="Merriweather"/>
          <w:color w:val="AEAAAA" w:themeColor="background2" w:themeShade="BF"/>
          <w:sz w:val="18"/>
          <w:szCs w:val="18"/>
          <w:lang w:val="en-US"/>
        </w:rPr>
        <w:t xml:space="preserve">personal data </w:t>
      </w:r>
      <w:r w:rsidRPr="00945DEA">
        <w:rPr>
          <w:rFonts w:ascii="Merriweather" w:hAnsi="Merriweather"/>
          <w:color w:val="AEAAAA" w:themeColor="background2" w:themeShade="BF"/>
          <w:sz w:val="18"/>
          <w:szCs w:val="18"/>
          <w:lang w:val="en-US"/>
        </w:rPr>
        <w:t xml:space="preserve">are </w:t>
      </w:r>
      <w:r w:rsidR="0012735E" w:rsidRPr="00945DEA">
        <w:rPr>
          <w:rFonts w:ascii="Merriweather" w:hAnsi="Merriweather"/>
          <w:color w:val="AEAAAA" w:themeColor="background2" w:themeShade="BF"/>
          <w:sz w:val="18"/>
          <w:szCs w:val="18"/>
          <w:lang w:val="en-US"/>
        </w:rPr>
        <w:t>involved</w:t>
      </w:r>
      <w:r w:rsidRPr="00945DEA">
        <w:rPr>
          <w:rFonts w:ascii="Merriweather" w:hAnsi="Merriweather"/>
          <w:color w:val="AEAAAA" w:themeColor="background2" w:themeShade="BF"/>
          <w:sz w:val="18"/>
          <w:szCs w:val="18"/>
          <w:lang w:val="en-US"/>
        </w:rPr>
        <w:t xml:space="preserve">, how will these specific data sets be handled? </w:t>
      </w:r>
      <w:r w:rsidR="0012735E" w:rsidRPr="00945DEA">
        <w:rPr>
          <w:rFonts w:ascii="Merriweather" w:hAnsi="Merriweather"/>
          <w:color w:val="AEAAAA" w:themeColor="background2" w:themeShade="BF"/>
          <w:sz w:val="18"/>
          <w:szCs w:val="18"/>
          <w:lang w:val="en-US"/>
        </w:rPr>
        <w:t xml:space="preserve"> </w:t>
      </w:r>
      <w:r w:rsidRPr="00945DEA">
        <w:rPr>
          <w:rFonts w:ascii="Merriweather" w:hAnsi="Merriweather"/>
          <w:color w:val="AEAAAA" w:themeColor="background2" w:themeShade="BF"/>
          <w:sz w:val="18"/>
          <w:szCs w:val="18"/>
          <w:lang w:val="en-US"/>
        </w:rPr>
        <w:t xml:space="preserve">E.g. if </w:t>
      </w:r>
      <w:r w:rsidR="0012735E" w:rsidRPr="00945DEA">
        <w:rPr>
          <w:rFonts w:ascii="Merriweather" w:hAnsi="Merriweather"/>
          <w:color w:val="AEAAAA" w:themeColor="background2" w:themeShade="BF"/>
          <w:sz w:val="18"/>
          <w:szCs w:val="18"/>
          <w:lang w:val="en-US"/>
        </w:rPr>
        <w:t xml:space="preserve">any activities foreseen </w:t>
      </w:r>
      <w:proofErr w:type="spellStart"/>
      <w:r w:rsidR="0012735E" w:rsidRPr="00945DEA">
        <w:rPr>
          <w:rFonts w:ascii="Merriweather" w:hAnsi="Merriweather"/>
          <w:color w:val="AEAAAA" w:themeColor="background2" w:themeShade="BF"/>
          <w:sz w:val="18"/>
          <w:szCs w:val="18"/>
          <w:lang w:val="en-US"/>
        </w:rPr>
        <w:t>w.r.t.</w:t>
      </w:r>
      <w:proofErr w:type="spellEnd"/>
      <w:r w:rsidR="0012735E" w:rsidRPr="00945DEA">
        <w:rPr>
          <w:rFonts w:ascii="Merriweather" w:hAnsi="Merriweather"/>
          <w:color w:val="AEAAAA" w:themeColor="background2" w:themeShade="BF"/>
          <w:sz w:val="18"/>
          <w:szCs w:val="18"/>
          <w:lang w:val="en-US"/>
        </w:rPr>
        <w:t xml:space="preserve"> anonymizing/</w:t>
      </w:r>
      <w:r w:rsidR="00945DEA" w:rsidRPr="00945DEA">
        <w:rPr>
          <w:rFonts w:ascii="Merriweather" w:hAnsi="Merriweather"/>
          <w:color w:val="AEAAAA" w:themeColor="background2" w:themeShade="BF"/>
          <w:sz w:val="18"/>
          <w:szCs w:val="18"/>
          <w:lang w:val="en-US"/>
        </w:rPr>
        <w:t>pseudonymizing</w:t>
      </w:r>
      <w:r w:rsidRPr="00945DEA">
        <w:rPr>
          <w:rFonts w:ascii="Merriweather" w:hAnsi="Merriweather"/>
          <w:color w:val="AEAAAA" w:themeColor="background2" w:themeShade="BF"/>
          <w:sz w:val="18"/>
          <w:szCs w:val="18"/>
          <w:lang w:val="en-US"/>
        </w:rPr>
        <w:t>, please explain how this takes place</w:t>
      </w:r>
      <w:r w:rsidR="0012735E" w:rsidRPr="00945DEA">
        <w:rPr>
          <w:rFonts w:ascii="Merriweather" w:hAnsi="Merriweather"/>
          <w:color w:val="AEAAAA" w:themeColor="background2" w:themeShade="BF"/>
          <w:sz w:val="18"/>
          <w:szCs w:val="18"/>
          <w:lang w:val="en-US"/>
        </w:rPr>
        <w:t>? What happens to the RAW data, if any? If based on consent, how and for how long will the consent (forms) be stored?</w:t>
      </w:r>
      <w:r w:rsidRPr="00945DEA">
        <w:rPr>
          <w:rFonts w:ascii="Merriweather" w:hAnsi="Merriweather"/>
          <w:color w:val="AEAAAA" w:themeColor="background2" w:themeShade="BF"/>
          <w:sz w:val="18"/>
          <w:szCs w:val="18"/>
          <w:lang w:val="en-US"/>
        </w:rPr>
        <w:t xml:space="preserve"> Will there be a separation of research data and administrative data over different archival packages with different accessibili</w:t>
      </w:r>
      <w:r w:rsidR="00945DEA" w:rsidRPr="00945DEA">
        <w:rPr>
          <w:rFonts w:ascii="Merriweather" w:hAnsi="Merriweather"/>
          <w:color w:val="AEAAAA" w:themeColor="background2" w:themeShade="BF"/>
          <w:sz w:val="18"/>
          <w:szCs w:val="18"/>
          <w:lang w:val="en-US"/>
        </w:rPr>
        <w:t>ti</w:t>
      </w:r>
      <w:r w:rsidRPr="00945DEA">
        <w:rPr>
          <w:rFonts w:ascii="Merriweather" w:hAnsi="Merriweather"/>
          <w:color w:val="AEAAAA" w:themeColor="background2" w:themeShade="BF"/>
          <w:sz w:val="18"/>
          <w:szCs w:val="18"/>
          <w:lang w:val="en-US"/>
        </w:rPr>
        <w:t>es? Try to list all relevant issues.</w:t>
      </w:r>
    </w:p>
    <w:p w14:paraId="6D1A1EF2" w14:textId="6A154BC5" w:rsidR="00E84955" w:rsidRDefault="00E84955" w:rsidP="00E84955">
      <w:pPr>
        <w:spacing w:after="0"/>
        <w:rPr>
          <w:rFonts w:ascii="Merriweather" w:hAnsi="Merriweather"/>
          <w:b/>
          <w:bCs/>
          <w:i/>
          <w:iCs/>
          <w:sz w:val="18"/>
          <w:szCs w:val="18"/>
          <w:lang w:val="en-US"/>
        </w:rPr>
      </w:pPr>
      <w:r>
        <w:rPr>
          <w:rFonts w:ascii="Merriweather" w:hAnsi="Merriweather"/>
          <w:b/>
          <w:bCs/>
          <w:i/>
          <w:iCs/>
          <w:sz w:val="18"/>
          <w:szCs w:val="18"/>
          <w:lang w:val="en-US"/>
        </w:rPr>
        <w:t>Retention Period and use license (conditions for use)</w:t>
      </w:r>
    </w:p>
    <w:p w14:paraId="7C11BAF9" w14:textId="7B20019B" w:rsidR="00046AB9" w:rsidRPr="00046AB9" w:rsidRDefault="00046AB9" w:rsidP="006C7881">
      <w:pPr>
        <w:rPr>
          <w:rFonts w:ascii="Merriweather" w:hAnsi="Merriweather"/>
          <w:sz w:val="18"/>
          <w:szCs w:val="18"/>
          <w:lang w:val="en-US"/>
        </w:rPr>
      </w:pPr>
      <w:r w:rsidRPr="00945DEA">
        <w:rPr>
          <w:rFonts w:ascii="Merriweather" w:hAnsi="Merriweather"/>
          <w:color w:val="AEAAAA" w:themeColor="background2" w:themeShade="BF"/>
          <w:sz w:val="18"/>
          <w:szCs w:val="18"/>
          <w:lang w:val="en-US"/>
        </w:rPr>
        <w:t>Default retention period is a minimum of 10 years. If sets needs to be treated GDPR-compliant (i.e. personal data involved), than it is a maximum of 10 years.</w:t>
      </w:r>
      <w:r w:rsidR="00D701E9" w:rsidRPr="00945DEA">
        <w:rPr>
          <w:rFonts w:ascii="Merriweather" w:hAnsi="Merriweather"/>
          <w:color w:val="AEAAAA" w:themeColor="background2" w:themeShade="BF"/>
          <w:sz w:val="18"/>
          <w:szCs w:val="18"/>
          <w:lang w:val="en-US"/>
        </w:rPr>
        <w:t xml:space="preserve"> Under what use license will datasets be offered (default </w:t>
      </w:r>
      <w:hyperlink r:id="rId14" w:history="1">
        <w:r w:rsidR="00D701E9" w:rsidRPr="00D701E9">
          <w:rPr>
            <w:rStyle w:val="Hyperlink"/>
            <w:rFonts w:ascii="Merriweather" w:hAnsi="Merriweather"/>
            <w:sz w:val="18"/>
            <w:szCs w:val="18"/>
            <w:lang w:val="en-US"/>
          </w:rPr>
          <w:t>CC-BY-SA 4.0</w:t>
        </w:r>
      </w:hyperlink>
      <w:r w:rsidR="00D701E9">
        <w:rPr>
          <w:rFonts w:ascii="Merriweather" w:hAnsi="Merriweather"/>
          <w:sz w:val="18"/>
          <w:szCs w:val="18"/>
          <w:lang w:val="en-US"/>
        </w:rPr>
        <w:t xml:space="preserve"> </w:t>
      </w:r>
      <w:r w:rsidR="00D701E9" w:rsidRPr="00945DEA">
        <w:rPr>
          <w:rFonts w:ascii="Merriweather" w:hAnsi="Merriweather"/>
          <w:color w:val="AEAAAA" w:themeColor="background2" w:themeShade="BF"/>
          <w:sz w:val="18"/>
          <w:szCs w:val="18"/>
          <w:lang w:val="en-US"/>
        </w:rPr>
        <w:t>– note, this only hold for public accessible data)</w:t>
      </w:r>
      <w:r w:rsidR="006C7881">
        <w:rPr>
          <w:rFonts w:ascii="Merriweather" w:hAnsi="Merriweather"/>
          <w:color w:val="AEAAAA" w:themeColor="background2" w:themeShade="BF"/>
          <w:sz w:val="18"/>
          <w:szCs w:val="18"/>
          <w:lang w:val="en-US"/>
        </w:rPr>
        <w:t>.</w:t>
      </w:r>
    </w:p>
    <w:p w14:paraId="39DA6104" w14:textId="77777777" w:rsidR="00D924D5" w:rsidRDefault="00E84955" w:rsidP="00E84955">
      <w:pPr>
        <w:spacing w:after="0"/>
        <w:rPr>
          <w:rFonts w:ascii="Merriweather" w:hAnsi="Merriweather"/>
          <w:b/>
          <w:bCs/>
          <w:i/>
          <w:iCs/>
          <w:sz w:val="18"/>
          <w:szCs w:val="18"/>
          <w:lang w:val="en-US"/>
        </w:rPr>
      </w:pPr>
      <w:r>
        <w:rPr>
          <w:rFonts w:ascii="Merriweather" w:hAnsi="Merriweather"/>
          <w:b/>
          <w:bCs/>
          <w:i/>
          <w:iCs/>
          <w:sz w:val="18"/>
          <w:szCs w:val="18"/>
          <w:lang w:val="en-US"/>
        </w:rPr>
        <w:t>Identification and description of archival data packages</w:t>
      </w:r>
    </w:p>
    <w:p w14:paraId="1E221E94" w14:textId="63C5CC25" w:rsidR="00E84955" w:rsidRPr="00E84955" w:rsidRDefault="00D924D5" w:rsidP="006C7881">
      <w:pPr>
        <w:rPr>
          <w:rFonts w:ascii="Merriweather" w:hAnsi="Merriweather"/>
          <w:sz w:val="18"/>
          <w:szCs w:val="18"/>
          <w:lang w:val="en-US"/>
        </w:rPr>
      </w:pPr>
      <w:r w:rsidRPr="00945DEA">
        <w:rPr>
          <w:rFonts w:ascii="Merriweather" w:hAnsi="Merriweather"/>
          <w:color w:val="AEAAAA" w:themeColor="background2" w:themeShade="BF"/>
          <w:sz w:val="18"/>
          <w:szCs w:val="18"/>
          <w:lang w:val="en-US"/>
        </w:rPr>
        <w:t xml:space="preserve">In case a </w:t>
      </w:r>
      <w:r w:rsidR="00E84955" w:rsidRPr="00945DEA">
        <w:rPr>
          <w:rFonts w:ascii="Merriweather" w:hAnsi="Merriweather"/>
          <w:color w:val="AEAAAA" w:themeColor="background2" w:themeShade="BF"/>
          <w:sz w:val="18"/>
          <w:szCs w:val="18"/>
          <w:lang w:val="en-US"/>
        </w:rPr>
        <w:t xml:space="preserve">non-standard UU solution (i.e. not </w:t>
      </w:r>
      <w:hyperlink r:id="rId15" w:history="1">
        <w:r w:rsidR="00E84955" w:rsidRPr="00E84955">
          <w:rPr>
            <w:rStyle w:val="Hyperlink"/>
            <w:rFonts w:ascii="Merriweather" w:hAnsi="Merriweather"/>
            <w:sz w:val="18"/>
            <w:szCs w:val="18"/>
            <w:lang w:val="en-US"/>
          </w:rPr>
          <w:t>Yoda</w:t>
        </w:r>
      </w:hyperlink>
      <w:r w:rsidR="00E84955">
        <w:rPr>
          <w:rFonts w:ascii="Merriweather" w:hAnsi="Merriweather"/>
          <w:sz w:val="18"/>
          <w:szCs w:val="18"/>
          <w:lang w:val="en-US"/>
        </w:rPr>
        <w:t xml:space="preserve"> or </w:t>
      </w:r>
      <w:hyperlink r:id="rId16" w:history="1">
        <w:proofErr w:type="spellStart"/>
        <w:r w:rsidR="00E84955" w:rsidRPr="00E84955">
          <w:rPr>
            <w:rStyle w:val="Hyperlink"/>
            <w:rFonts w:ascii="Merriweather" w:hAnsi="Merriweather"/>
            <w:sz w:val="18"/>
            <w:szCs w:val="18"/>
            <w:lang w:val="en-US"/>
          </w:rPr>
          <w:t>DataVerse</w:t>
        </w:r>
        <w:proofErr w:type="spellEnd"/>
      </w:hyperlink>
      <w:r w:rsidR="00E84955" w:rsidRPr="00945DEA">
        <w:rPr>
          <w:rFonts w:ascii="Merriweather" w:hAnsi="Merriweather"/>
          <w:color w:val="AEAAAA" w:themeColor="background2" w:themeShade="BF"/>
          <w:sz w:val="18"/>
          <w:szCs w:val="18"/>
          <w:lang w:val="en-US"/>
        </w:rPr>
        <w:t>)  is chosen for data archival</w:t>
      </w:r>
      <w:r w:rsidR="00F80301" w:rsidRPr="00945DEA">
        <w:rPr>
          <w:rFonts w:ascii="Merriweather" w:hAnsi="Merriweather"/>
          <w:color w:val="AEAAAA" w:themeColor="background2" w:themeShade="BF"/>
          <w:sz w:val="18"/>
          <w:szCs w:val="18"/>
          <w:lang w:val="en-US"/>
        </w:rPr>
        <w:t xml:space="preserve">, please explain how the </w:t>
      </w:r>
      <w:proofErr w:type="spellStart"/>
      <w:r w:rsidR="00F80301" w:rsidRPr="00945DEA">
        <w:rPr>
          <w:rFonts w:ascii="Merriweather" w:hAnsi="Merriweather"/>
          <w:color w:val="AEAAAA" w:themeColor="background2" w:themeShade="BF"/>
          <w:sz w:val="18"/>
          <w:szCs w:val="18"/>
          <w:lang w:val="en-US"/>
        </w:rPr>
        <w:t>datapackage</w:t>
      </w:r>
      <w:proofErr w:type="spellEnd"/>
      <w:r w:rsidR="00F80301" w:rsidRPr="00945DEA">
        <w:rPr>
          <w:rFonts w:ascii="Merriweather" w:hAnsi="Merriweather"/>
          <w:color w:val="AEAAAA" w:themeColor="background2" w:themeShade="BF"/>
          <w:sz w:val="18"/>
          <w:szCs w:val="18"/>
          <w:lang w:val="en-US"/>
        </w:rPr>
        <w:t>(s) can be identified and localized and what metadata will be available.</w:t>
      </w:r>
    </w:p>
    <w:p w14:paraId="1DFBE690" w14:textId="77777777" w:rsidR="00E84955" w:rsidRPr="00F62FF1" w:rsidRDefault="00E84955" w:rsidP="00E84955">
      <w:pPr>
        <w:spacing w:after="0"/>
        <w:rPr>
          <w:rFonts w:ascii="Merriweather" w:hAnsi="Merriweather"/>
          <w:b/>
          <w:bCs/>
          <w:i/>
          <w:iCs/>
          <w:sz w:val="18"/>
          <w:szCs w:val="18"/>
          <w:lang w:val="en-US"/>
        </w:rPr>
      </w:pPr>
      <w:r>
        <w:rPr>
          <w:rFonts w:ascii="Merriweather" w:hAnsi="Merriweather"/>
          <w:b/>
          <w:bCs/>
          <w:i/>
          <w:iCs/>
          <w:sz w:val="18"/>
          <w:szCs w:val="18"/>
          <w:lang w:val="en-US"/>
        </w:rPr>
        <w:t>Data transport</w:t>
      </w:r>
    </w:p>
    <w:p w14:paraId="05DB6532" w14:textId="62DE2092" w:rsidR="00F80301" w:rsidRPr="008470BE" w:rsidRDefault="00F80301" w:rsidP="00E84955">
      <w:pPr>
        <w:rPr>
          <w:rFonts w:ascii="Merriweather" w:hAnsi="Merriweather"/>
          <w:color w:val="AEAAAA" w:themeColor="background2" w:themeShade="BF"/>
          <w:sz w:val="18"/>
          <w:szCs w:val="18"/>
          <w:lang w:val="en-US"/>
        </w:rPr>
      </w:pPr>
      <w:r w:rsidRPr="00945DEA">
        <w:rPr>
          <w:rFonts w:ascii="Merriweather" w:hAnsi="Merriweather"/>
          <w:color w:val="AEAAAA" w:themeColor="background2" w:themeShade="BF"/>
          <w:sz w:val="18"/>
          <w:szCs w:val="18"/>
          <w:lang w:val="en-US"/>
        </w:rPr>
        <w:t xml:space="preserve">This part is esp. of interest when personal data are involved. </w:t>
      </w:r>
      <w:r w:rsidR="00E84955" w:rsidRPr="00945DEA">
        <w:rPr>
          <w:rFonts w:ascii="Merriweather" w:hAnsi="Merriweather"/>
          <w:color w:val="AEAAAA" w:themeColor="background2" w:themeShade="BF"/>
          <w:sz w:val="18"/>
          <w:szCs w:val="18"/>
          <w:lang w:val="en-US"/>
        </w:rPr>
        <w:t>Will any data be transported, e.g. from a handheld device to a server.</w:t>
      </w:r>
      <w:r w:rsidR="00046AB9" w:rsidRPr="00945DEA">
        <w:rPr>
          <w:rFonts w:ascii="Merriweather" w:hAnsi="Merriweather"/>
          <w:color w:val="AEAAAA" w:themeColor="background2" w:themeShade="BF"/>
          <w:sz w:val="18"/>
          <w:szCs w:val="18"/>
          <w:lang w:val="en-US"/>
        </w:rPr>
        <w:t xml:space="preserve"> How will that take place (esp. interesting in certain countries. You might want to consider use of VPN and a procedure for immediate deletion on the (encrypted) handheld.</w:t>
      </w:r>
      <w:r w:rsidR="006C2EE2">
        <w:rPr>
          <w:rFonts w:ascii="Merriweather" w:hAnsi="Merriweather"/>
          <w:color w:val="AEAAAA" w:themeColor="background2" w:themeShade="BF"/>
          <w:sz w:val="18"/>
          <w:szCs w:val="18"/>
          <w:lang w:val="en-US"/>
        </w:rPr>
        <w:t xml:space="preserve"> </w:t>
      </w:r>
      <w:r w:rsidRPr="008470BE">
        <w:rPr>
          <w:rFonts w:ascii="Merriweather" w:hAnsi="Merriweather"/>
          <w:color w:val="AEAAAA" w:themeColor="background2" w:themeShade="BF"/>
          <w:sz w:val="18"/>
          <w:szCs w:val="18"/>
          <w:lang w:val="en-US"/>
        </w:rPr>
        <w:t>If you share data with researchers from other institutes, is there a transport/processing agreement in place. (PO’s have templates for this).</w:t>
      </w:r>
    </w:p>
    <w:p w14:paraId="2ED7A8DA" w14:textId="214278E5" w:rsidR="00E84955" w:rsidRPr="00712AA5" w:rsidRDefault="00F759FF" w:rsidP="00E84955">
      <w:pPr>
        <w:spacing w:after="0"/>
        <w:rPr>
          <w:rFonts w:ascii="Merriweather" w:hAnsi="Merriweather"/>
          <w:b/>
          <w:bCs/>
          <w:i/>
          <w:iCs/>
          <w:sz w:val="18"/>
          <w:szCs w:val="18"/>
          <w:lang w:val="en-US"/>
        </w:rPr>
      </w:pPr>
      <w:r>
        <w:rPr>
          <w:rFonts w:ascii="Merriweather" w:hAnsi="Merriweather"/>
          <w:b/>
          <w:bCs/>
          <w:i/>
          <w:iCs/>
          <w:sz w:val="18"/>
          <w:szCs w:val="18"/>
          <w:lang w:val="en-US"/>
        </w:rPr>
        <w:t>Software and sustainability</w:t>
      </w:r>
    </w:p>
    <w:p w14:paraId="22758492" w14:textId="175516D1" w:rsidR="00E84955" w:rsidRPr="00945DEA" w:rsidRDefault="00F759FF" w:rsidP="00E84955">
      <w:pPr>
        <w:spacing w:after="0"/>
        <w:rPr>
          <w:rFonts w:ascii="Merriweather" w:hAnsi="Merriweather"/>
          <w:b/>
          <w:bCs/>
          <w:color w:val="AEAAAA" w:themeColor="background2" w:themeShade="BF"/>
          <w:sz w:val="18"/>
          <w:szCs w:val="18"/>
          <w:lang w:val="en-US"/>
        </w:rPr>
      </w:pPr>
      <w:r>
        <w:rPr>
          <w:rFonts w:ascii="Merriweather" w:hAnsi="Merriweather"/>
          <w:color w:val="AEAAAA" w:themeColor="background2" w:themeShade="BF"/>
          <w:sz w:val="18"/>
          <w:szCs w:val="18"/>
          <w:lang w:val="en-US"/>
        </w:rPr>
        <w:t xml:space="preserve">If software code are part of the data sources which need long term management, are there any specific provisions cq. needs? E.g. with regards to licenses? Also, have you considered the sustainability of your file-formats? </w:t>
      </w:r>
      <w:r w:rsidRPr="00F759FF">
        <w:rPr>
          <w:rFonts w:ascii="Merriweather" w:hAnsi="Merriweather"/>
          <w:color w:val="AEAAAA" w:themeColor="background2" w:themeShade="BF"/>
          <w:sz w:val="18"/>
          <w:szCs w:val="18"/>
          <w:lang w:val="en-US"/>
        </w:rPr>
        <w:t>A sustainable digital format is one that is compatible, for the foreseeable future, with software needed to open and read it</w:t>
      </w:r>
      <w:r>
        <w:rPr>
          <w:rFonts w:ascii="Merriweather" w:hAnsi="Merriweather"/>
          <w:color w:val="AEAAAA" w:themeColor="background2" w:themeShade="BF"/>
          <w:sz w:val="18"/>
          <w:szCs w:val="18"/>
          <w:lang w:val="en-US"/>
        </w:rPr>
        <w:t>, e.g. by storing Excel-files in a CSV-format.</w:t>
      </w:r>
    </w:p>
    <w:p w14:paraId="51067476" w14:textId="77777777" w:rsidR="00E84955" w:rsidRDefault="00E84955">
      <w:pPr>
        <w:rPr>
          <w:rFonts w:ascii="Merriweather" w:hAnsi="Merriweather"/>
          <w:b/>
          <w:bCs/>
          <w:sz w:val="18"/>
          <w:szCs w:val="18"/>
          <w:lang w:val="en-US"/>
        </w:rPr>
      </w:pPr>
      <w:r>
        <w:rPr>
          <w:rFonts w:ascii="Merriweather" w:hAnsi="Merriweather"/>
          <w:b/>
          <w:bCs/>
          <w:sz w:val="18"/>
          <w:szCs w:val="18"/>
          <w:lang w:val="en-US"/>
        </w:rPr>
        <w:br w:type="page"/>
      </w:r>
    </w:p>
    <w:p w14:paraId="0025FA25" w14:textId="77777777" w:rsidR="00E84955" w:rsidRPr="008D7871" w:rsidRDefault="00E84955" w:rsidP="00E84955">
      <w:pPr>
        <w:spacing w:after="0"/>
        <w:rPr>
          <w:rFonts w:ascii="Merriweather" w:hAnsi="Merriweather"/>
          <w:i/>
          <w:iCs/>
          <w:sz w:val="18"/>
          <w:szCs w:val="18"/>
          <w:lang w:val="en-US"/>
        </w:rPr>
      </w:pPr>
    </w:p>
    <w:p w14:paraId="7D577776" w14:textId="36E33CE0" w:rsidR="00C54CA0" w:rsidRPr="008D7871" w:rsidRDefault="00C54CA0" w:rsidP="008D7871">
      <w:pPr>
        <w:pStyle w:val="Heading1"/>
      </w:pPr>
      <w:r w:rsidRPr="008D7871">
        <w:t xml:space="preserve">Personal </w:t>
      </w:r>
      <w:r w:rsidR="008D7871">
        <w:t>d</w:t>
      </w:r>
      <w:r w:rsidRPr="008D7871">
        <w:t>ata</w:t>
      </w:r>
      <w:bookmarkEnd w:id="1"/>
    </w:p>
    <w:p w14:paraId="7ED22D3F" w14:textId="761FE79B" w:rsidR="008D7871" w:rsidRPr="008D7871" w:rsidRDefault="008D7871" w:rsidP="008D7871">
      <w:pPr>
        <w:spacing w:line="360" w:lineRule="auto"/>
        <w:rPr>
          <w:rFonts w:ascii="Merriweather" w:hAnsi="Merriweather"/>
          <w:sz w:val="18"/>
          <w:szCs w:val="18"/>
          <w:lang w:val="en-US"/>
        </w:rPr>
      </w:pPr>
    </w:p>
    <w:tbl>
      <w:tblPr>
        <w:tblStyle w:val="TableGrid"/>
        <w:tblW w:w="0" w:type="auto"/>
        <w:tblInd w:w="-5" w:type="dxa"/>
        <w:tblLook w:val="04A0" w:firstRow="1" w:lastRow="0" w:firstColumn="1" w:lastColumn="0" w:noHBand="0" w:noVBand="1"/>
      </w:tblPr>
      <w:tblGrid>
        <w:gridCol w:w="3686"/>
        <w:gridCol w:w="4536"/>
        <w:gridCol w:w="2693"/>
        <w:gridCol w:w="4394"/>
      </w:tblGrid>
      <w:tr w:rsidR="00C54CA0" w:rsidRPr="00020487" w14:paraId="67B30154" w14:textId="77777777" w:rsidTr="00C12D4D">
        <w:trPr>
          <w:trHeight w:val="444"/>
        </w:trPr>
        <w:tc>
          <w:tcPr>
            <w:tcW w:w="3686" w:type="dxa"/>
            <w:vAlign w:val="center"/>
          </w:tcPr>
          <w:p w14:paraId="1D6E5CF1" w14:textId="77777777" w:rsidR="00C54CA0" w:rsidRPr="008D7871" w:rsidRDefault="00C54CA0" w:rsidP="008D7871">
            <w:pPr>
              <w:spacing w:line="360" w:lineRule="auto"/>
              <w:jc w:val="center"/>
              <w:rPr>
                <w:rFonts w:ascii="Merriweather" w:eastAsia="DengXian" w:hAnsi="Merriweather" w:cs="Times New Roman"/>
                <w:b/>
                <w:color w:val="000000"/>
                <w:sz w:val="16"/>
                <w:szCs w:val="16"/>
                <w:lang w:val="en-GB"/>
              </w:rPr>
            </w:pPr>
            <w:r w:rsidRPr="008D7871">
              <w:rPr>
                <w:rFonts w:ascii="Merriweather" w:eastAsia="DengXian" w:hAnsi="Merriweather" w:cs="Times New Roman"/>
                <w:b/>
                <w:color w:val="000000"/>
                <w:sz w:val="16"/>
                <w:szCs w:val="16"/>
                <w:lang w:val="en-GB"/>
              </w:rPr>
              <w:t>Personal element</w:t>
            </w:r>
          </w:p>
        </w:tc>
        <w:tc>
          <w:tcPr>
            <w:tcW w:w="4536" w:type="dxa"/>
            <w:vAlign w:val="center"/>
          </w:tcPr>
          <w:p w14:paraId="2DF05947" w14:textId="77777777" w:rsidR="00C54CA0" w:rsidRPr="008D7871" w:rsidRDefault="00C54CA0" w:rsidP="008D7871">
            <w:pPr>
              <w:tabs>
                <w:tab w:val="left" w:pos="890"/>
              </w:tabs>
              <w:spacing w:line="360" w:lineRule="auto"/>
              <w:jc w:val="center"/>
              <w:rPr>
                <w:rFonts w:ascii="Merriweather" w:eastAsia="DengXian" w:hAnsi="Merriweather" w:cs="Times New Roman"/>
                <w:b/>
                <w:color w:val="000000"/>
                <w:sz w:val="16"/>
                <w:szCs w:val="16"/>
                <w:lang w:val="en-GB"/>
              </w:rPr>
            </w:pPr>
            <w:r w:rsidRPr="008D7871">
              <w:rPr>
                <w:rFonts w:ascii="Merriweather" w:eastAsia="DengXian" w:hAnsi="Merriweather" w:cs="Times New Roman"/>
                <w:b/>
                <w:color w:val="000000"/>
                <w:sz w:val="16"/>
                <w:szCs w:val="16"/>
                <w:lang w:val="en-GB"/>
              </w:rPr>
              <w:t>Reason for processing</w:t>
            </w:r>
          </w:p>
        </w:tc>
        <w:tc>
          <w:tcPr>
            <w:tcW w:w="2693" w:type="dxa"/>
            <w:vAlign w:val="center"/>
          </w:tcPr>
          <w:p w14:paraId="789DB675" w14:textId="77777777" w:rsidR="00C54CA0" w:rsidRPr="008D7871" w:rsidRDefault="00C54CA0" w:rsidP="008D7871">
            <w:pPr>
              <w:spacing w:line="360" w:lineRule="auto"/>
              <w:jc w:val="center"/>
              <w:rPr>
                <w:rFonts w:ascii="Merriweather" w:eastAsia="DengXian" w:hAnsi="Merriweather" w:cs="Times New Roman"/>
                <w:b/>
                <w:color w:val="000000"/>
                <w:sz w:val="16"/>
                <w:szCs w:val="16"/>
                <w:lang w:val="en-GB"/>
              </w:rPr>
            </w:pPr>
            <w:r w:rsidRPr="008D7871">
              <w:rPr>
                <w:rFonts w:ascii="Merriweather" w:eastAsia="DengXian" w:hAnsi="Merriweather" w:cs="Times New Roman"/>
                <w:b/>
                <w:color w:val="000000"/>
                <w:sz w:val="16"/>
                <w:szCs w:val="16"/>
                <w:lang w:val="en-GB"/>
              </w:rPr>
              <w:t>Dataset</w:t>
            </w:r>
          </w:p>
        </w:tc>
        <w:tc>
          <w:tcPr>
            <w:tcW w:w="4394" w:type="dxa"/>
            <w:vAlign w:val="center"/>
          </w:tcPr>
          <w:p w14:paraId="556D9326" w14:textId="77777777" w:rsidR="00C54CA0" w:rsidRPr="008D7871" w:rsidRDefault="00C54CA0" w:rsidP="008D7871">
            <w:pPr>
              <w:spacing w:line="360" w:lineRule="auto"/>
              <w:jc w:val="center"/>
              <w:rPr>
                <w:rFonts w:ascii="Merriweather" w:eastAsia="DengXian" w:hAnsi="Merriweather" w:cs="Times New Roman"/>
                <w:b/>
                <w:color w:val="000000"/>
                <w:sz w:val="16"/>
                <w:szCs w:val="16"/>
                <w:lang w:val="en-GB"/>
              </w:rPr>
            </w:pPr>
            <w:r w:rsidRPr="008D7871">
              <w:rPr>
                <w:rFonts w:ascii="Merriweather" w:eastAsia="DengXian" w:hAnsi="Merriweather" w:cs="Times New Roman"/>
                <w:b/>
                <w:color w:val="000000"/>
                <w:sz w:val="16"/>
                <w:szCs w:val="16"/>
                <w:lang w:val="en-GB"/>
              </w:rPr>
              <w:t>Method of anonymizing</w:t>
            </w:r>
          </w:p>
        </w:tc>
      </w:tr>
      <w:tr w:rsidR="00C54CA0" w:rsidRPr="005670DC" w14:paraId="4C05249C" w14:textId="77777777" w:rsidTr="008470BE">
        <w:trPr>
          <w:trHeight w:val="350"/>
        </w:trPr>
        <w:tc>
          <w:tcPr>
            <w:tcW w:w="3686" w:type="dxa"/>
            <w:vAlign w:val="center"/>
          </w:tcPr>
          <w:p w14:paraId="5946DC44" w14:textId="09387FEC"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536" w:type="dxa"/>
            <w:vAlign w:val="center"/>
          </w:tcPr>
          <w:p w14:paraId="0E7CF3FF" w14:textId="5EBCBA00" w:rsidR="00C54CA0" w:rsidRPr="008D7871" w:rsidRDefault="00C54CA0" w:rsidP="008D7871">
            <w:pPr>
              <w:spacing w:line="360" w:lineRule="auto"/>
              <w:rPr>
                <w:rFonts w:ascii="Merriweather" w:eastAsia="DengXian" w:hAnsi="Merriweather" w:cs="Times New Roman"/>
                <w:bCs/>
                <w:color w:val="000000"/>
                <w:sz w:val="16"/>
                <w:szCs w:val="16"/>
                <w:lang w:val="fr-FR"/>
              </w:rPr>
            </w:pPr>
          </w:p>
        </w:tc>
        <w:tc>
          <w:tcPr>
            <w:tcW w:w="2693" w:type="dxa"/>
            <w:vAlign w:val="center"/>
          </w:tcPr>
          <w:p w14:paraId="07A8FD6D" w14:textId="6D4DDA4D"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394" w:type="dxa"/>
            <w:vAlign w:val="center"/>
          </w:tcPr>
          <w:p w14:paraId="790EE8C7" w14:textId="504E7791" w:rsidR="00C54CA0" w:rsidRPr="008D7871" w:rsidRDefault="00C54CA0" w:rsidP="008D7871">
            <w:pPr>
              <w:spacing w:line="360" w:lineRule="auto"/>
              <w:rPr>
                <w:rFonts w:ascii="Merriweather" w:eastAsia="DengXian" w:hAnsi="Merriweather" w:cs="Times New Roman"/>
                <w:bCs/>
                <w:color w:val="000000"/>
                <w:sz w:val="16"/>
                <w:szCs w:val="16"/>
                <w:lang w:val="en-GB"/>
              </w:rPr>
            </w:pPr>
          </w:p>
        </w:tc>
      </w:tr>
      <w:tr w:rsidR="00C54CA0" w:rsidRPr="00020487" w14:paraId="58B7EA7D" w14:textId="77777777" w:rsidTr="008470BE">
        <w:trPr>
          <w:trHeight w:val="412"/>
        </w:trPr>
        <w:tc>
          <w:tcPr>
            <w:tcW w:w="3686" w:type="dxa"/>
            <w:vAlign w:val="center"/>
          </w:tcPr>
          <w:p w14:paraId="7C5A5A7F" w14:textId="5989511D"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536" w:type="dxa"/>
            <w:vAlign w:val="center"/>
          </w:tcPr>
          <w:p w14:paraId="314EB492" w14:textId="02A04525"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2693" w:type="dxa"/>
            <w:vAlign w:val="center"/>
          </w:tcPr>
          <w:p w14:paraId="3AF7FC58" w14:textId="54DECE61"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394" w:type="dxa"/>
            <w:vAlign w:val="center"/>
          </w:tcPr>
          <w:p w14:paraId="352B49B8" w14:textId="5790461E" w:rsidR="00C54CA0" w:rsidRPr="008D7871" w:rsidRDefault="00C54CA0" w:rsidP="008D7871">
            <w:pPr>
              <w:spacing w:line="360" w:lineRule="auto"/>
              <w:rPr>
                <w:rFonts w:ascii="Merriweather" w:eastAsia="DengXian" w:hAnsi="Merriweather" w:cs="Times New Roman"/>
                <w:bCs/>
                <w:color w:val="000000"/>
                <w:sz w:val="16"/>
                <w:szCs w:val="16"/>
                <w:lang w:val="en-GB"/>
              </w:rPr>
            </w:pPr>
          </w:p>
        </w:tc>
      </w:tr>
      <w:tr w:rsidR="00C54CA0" w:rsidRPr="005670DC" w14:paraId="22BC2113" w14:textId="77777777" w:rsidTr="00C12D4D">
        <w:trPr>
          <w:trHeight w:val="441"/>
        </w:trPr>
        <w:tc>
          <w:tcPr>
            <w:tcW w:w="3686" w:type="dxa"/>
            <w:vAlign w:val="center"/>
          </w:tcPr>
          <w:p w14:paraId="22ABA4AA" w14:textId="1BF48CE5"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536" w:type="dxa"/>
            <w:vAlign w:val="center"/>
          </w:tcPr>
          <w:p w14:paraId="2DD8CCC6" w14:textId="7733DEBA" w:rsidR="00C54CA0" w:rsidRPr="008D7871" w:rsidRDefault="00C54CA0" w:rsidP="008D7871">
            <w:pPr>
              <w:spacing w:line="360" w:lineRule="auto"/>
              <w:rPr>
                <w:rFonts w:ascii="Merriweather" w:eastAsia="DengXian" w:hAnsi="Merriweather" w:cs="Times New Roman"/>
                <w:bCs/>
                <w:color w:val="000000"/>
                <w:sz w:val="16"/>
                <w:szCs w:val="16"/>
              </w:rPr>
            </w:pPr>
          </w:p>
        </w:tc>
        <w:tc>
          <w:tcPr>
            <w:tcW w:w="2693" w:type="dxa"/>
            <w:vAlign w:val="center"/>
          </w:tcPr>
          <w:p w14:paraId="7134988D" w14:textId="1E6080A4"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394" w:type="dxa"/>
            <w:vAlign w:val="center"/>
          </w:tcPr>
          <w:p w14:paraId="09CD4426" w14:textId="03F9B9FB" w:rsidR="00C54CA0" w:rsidRPr="008D7871" w:rsidRDefault="00C54CA0" w:rsidP="008D7871">
            <w:pPr>
              <w:spacing w:line="360" w:lineRule="auto"/>
              <w:rPr>
                <w:rFonts w:ascii="Merriweather" w:eastAsia="DengXian" w:hAnsi="Merriweather" w:cs="Times New Roman"/>
                <w:bCs/>
                <w:color w:val="000000"/>
                <w:sz w:val="16"/>
                <w:szCs w:val="16"/>
                <w:lang w:val="en-GB"/>
              </w:rPr>
            </w:pPr>
          </w:p>
        </w:tc>
      </w:tr>
      <w:tr w:rsidR="00C54CA0" w:rsidRPr="00020487" w14:paraId="088B6AEF" w14:textId="77777777" w:rsidTr="00C12D4D">
        <w:trPr>
          <w:trHeight w:val="558"/>
        </w:trPr>
        <w:tc>
          <w:tcPr>
            <w:tcW w:w="3686" w:type="dxa"/>
            <w:vAlign w:val="center"/>
          </w:tcPr>
          <w:p w14:paraId="264DA361" w14:textId="7CD0BBCE"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536" w:type="dxa"/>
            <w:vAlign w:val="center"/>
          </w:tcPr>
          <w:p w14:paraId="0B81930A" w14:textId="0A871F84"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2693" w:type="dxa"/>
            <w:vAlign w:val="center"/>
          </w:tcPr>
          <w:p w14:paraId="04F28F19" w14:textId="6875CEB0"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394" w:type="dxa"/>
            <w:vAlign w:val="center"/>
          </w:tcPr>
          <w:p w14:paraId="686868DA" w14:textId="0FCDE278" w:rsidR="00C54CA0" w:rsidRPr="008D7871" w:rsidRDefault="00C54CA0" w:rsidP="008D7871">
            <w:pPr>
              <w:spacing w:line="360" w:lineRule="auto"/>
              <w:rPr>
                <w:rFonts w:ascii="Merriweather" w:eastAsia="DengXian" w:hAnsi="Merriweather" w:cs="Times New Roman"/>
                <w:bCs/>
                <w:color w:val="000000"/>
                <w:sz w:val="16"/>
                <w:szCs w:val="16"/>
                <w:lang w:val="en-GB"/>
              </w:rPr>
            </w:pPr>
          </w:p>
        </w:tc>
      </w:tr>
      <w:tr w:rsidR="00C54CA0" w:rsidRPr="00020487" w14:paraId="0F652A03" w14:textId="77777777" w:rsidTr="00C12D4D">
        <w:trPr>
          <w:trHeight w:val="535"/>
        </w:trPr>
        <w:tc>
          <w:tcPr>
            <w:tcW w:w="3686" w:type="dxa"/>
            <w:vAlign w:val="center"/>
          </w:tcPr>
          <w:p w14:paraId="67921057" w14:textId="5E69E059"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536" w:type="dxa"/>
            <w:vAlign w:val="center"/>
          </w:tcPr>
          <w:p w14:paraId="6989B850" w14:textId="0444CC9A"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2693" w:type="dxa"/>
            <w:vAlign w:val="center"/>
          </w:tcPr>
          <w:p w14:paraId="6370C5AE" w14:textId="18C2CD25" w:rsidR="00C54CA0" w:rsidRPr="008D7871" w:rsidRDefault="00C54CA0" w:rsidP="008D7871">
            <w:pPr>
              <w:spacing w:line="360" w:lineRule="auto"/>
              <w:rPr>
                <w:rFonts w:ascii="Merriweather" w:eastAsia="DengXian" w:hAnsi="Merriweather" w:cs="Times New Roman"/>
                <w:bCs/>
                <w:color w:val="000000"/>
                <w:sz w:val="16"/>
                <w:szCs w:val="16"/>
                <w:lang w:val="en-GB"/>
              </w:rPr>
            </w:pPr>
          </w:p>
        </w:tc>
        <w:tc>
          <w:tcPr>
            <w:tcW w:w="4394" w:type="dxa"/>
            <w:vAlign w:val="center"/>
          </w:tcPr>
          <w:p w14:paraId="785C7E46" w14:textId="6EC1B828" w:rsidR="00C54CA0" w:rsidRPr="008D7871" w:rsidRDefault="00C54CA0" w:rsidP="008D7871">
            <w:pPr>
              <w:spacing w:line="360" w:lineRule="auto"/>
              <w:rPr>
                <w:rFonts w:ascii="Merriweather" w:eastAsia="DengXian" w:hAnsi="Merriweather" w:cs="Times New Roman"/>
                <w:bCs/>
                <w:color w:val="000000"/>
                <w:sz w:val="16"/>
                <w:szCs w:val="16"/>
                <w:lang w:val="en-GB"/>
              </w:rPr>
            </w:pPr>
          </w:p>
        </w:tc>
      </w:tr>
    </w:tbl>
    <w:p w14:paraId="0BC99093" w14:textId="77777777" w:rsidR="008D7871" w:rsidRDefault="008D7871" w:rsidP="00C54CA0"/>
    <w:p w14:paraId="7F72E02C" w14:textId="551968E4" w:rsidR="002F3975" w:rsidRDefault="002F3975">
      <w:pPr>
        <w:rPr>
          <w:rFonts w:ascii="Merriweather" w:hAnsi="Merriweather"/>
          <w:sz w:val="18"/>
          <w:szCs w:val="18"/>
          <w:lang w:val="en-US"/>
        </w:rPr>
      </w:pPr>
      <w:r>
        <w:rPr>
          <w:rFonts w:ascii="Merriweather" w:hAnsi="Merriweather"/>
          <w:sz w:val="18"/>
          <w:szCs w:val="18"/>
          <w:lang w:val="en-US"/>
        </w:rPr>
        <w:br w:type="page"/>
      </w:r>
    </w:p>
    <w:p w14:paraId="13F4A689" w14:textId="2BA5A113" w:rsidR="008470BE" w:rsidRDefault="002F3975" w:rsidP="008470BE">
      <w:pPr>
        <w:pStyle w:val="Heading1"/>
      </w:pPr>
      <w:r w:rsidRPr="008D7871">
        <w:lastRenderedPageBreak/>
        <w:t>Explanation of the</w:t>
      </w:r>
      <w:r w:rsidR="008470BE">
        <w:t xml:space="preserve"> columns</w:t>
      </w:r>
    </w:p>
    <w:p w14:paraId="246D412D" w14:textId="43119101" w:rsidR="002F3975" w:rsidRPr="008D7871" w:rsidRDefault="002F3975" w:rsidP="008470BE">
      <w:pPr>
        <w:spacing w:after="0" w:line="360" w:lineRule="auto"/>
        <w:rPr>
          <w:rFonts w:ascii="Merriweather" w:hAnsi="Merriweather"/>
          <w:b/>
          <w:bCs/>
          <w:sz w:val="18"/>
          <w:szCs w:val="18"/>
          <w:lang w:val="en-US"/>
        </w:rPr>
      </w:pPr>
      <w:r w:rsidRPr="008D7871">
        <w:rPr>
          <w:rFonts w:ascii="Merriweather" w:hAnsi="Merriweather"/>
          <w:b/>
          <w:bCs/>
          <w:sz w:val="18"/>
          <w:szCs w:val="18"/>
          <w:lang w:val="en-US"/>
        </w:rPr>
        <w:t xml:space="preserve"> </w:t>
      </w:r>
      <w:r>
        <w:rPr>
          <w:rFonts w:ascii="Merriweather" w:hAnsi="Merriweather"/>
          <w:b/>
          <w:bCs/>
          <w:sz w:val="18"/>
          <w:szCs w:val="18"/>
          <w:lang w:val="en-US"/>
        </w:rPr>
        <w:t>Data Set List</w:t>
      </w:r>
    </w:p>
    <w:p w14:paraId="0E6A326B" w14:textId="6490ECC2" w:rsidR="002F3975" w:rsidRPr="008D7871" w:rsidRDefault="002F3975" w:rsidP="3E29592C">
      <w:pPr>
        <w:numPr>
          <w:ilvl w:val="0"/>
          <w:numId w:val="2"/>
        </w:numPr>
        <w:spacing w:after="0" w:line="360" w:lineRule="auto"/>
        <w:contextualSpacing/>
        <w:rPr>
          <w:rFonts w:ascii="Merriweather" w:hAnsi="Merriweather"/>
          <w:sz w:val="18"/>
          <w:szCs w:val="18"/>
          <w:lang w:val="en-US"/>
        </w:rPr>
      </w:pPr>
      <w:r w:rsidRPr="3E29592C">
        <w:rPr>
          <w:rFonts w:ascii="Merriweather" w:hAnsi="Merriweather"/>
          <w:i/>
          <w:iCs/>
          <w:sz w:val="18"/>
          <w:szCs w:val="18"/>
          <w:lang w:val="en-US"/>
        </w:rPr>
        <w:t xml:space="preserve">Type </w:t>
      </w:r>
      <w:r w:rsidRPr="3E29592C">
        <w:rPr>
          <w:rFonts w:ascii="Merriweather" w:hAnsi="Merriweather"/>
          <w:sz w:val="18"/>
          <w:szCs w:val="18"/>
          <w:lang w:val="en-US"/>
        </w:rPr>
        <w:t>– Short description of the data set.</w:t>
      </w:r>
      <w:r w:rsidR="79C88176" w:rsidRPr="3E29592C">
        <w:rPr>
          <w:rFonts w:ascii="Merriweather" w:hAnsi="Merriweather"/>
          <w:sz w:val="18"/>
          <w:szCs w:val="18"/>
          <w:lang w:val="en-US"/>
        </w:rPr>
        <w:t xml:space="preserve"> Examples: </w:t>
      </w:r>
      <w:r w:rsidR="79C88176" w:rsidRPr="3E29592C">
        <w:rPr>
          <w:rFonts w:ascii="Merriweather" w:hAnsi="Merriweather"/>
          <w:i/>
          <w:iCs/>
          <w:sz w:val="18"/>
          <w:szCs w:val="18"/>
          <w:lang w:val="en-US"/>
        </w:rPr>
        <w:t>Raw Interviews, Raw interview</w:t>
      </w:r>
      <w:r w:rsidR="4195487D" w:rsidRPr="3E29592C">
        <w:rPr>
          <w:rFonts w:ascii="Merriweather" w:hAnsi="Merriweather"/>
          <w:i/>
          <w:iCs/>
          <w:sz w:val="18"/>
          <w:szCs w:val="18"/>
          <w:lang w:val="en-US"/>
        </w:rPr>
        <w:t xml:space="preserve"> transcriptions, Surveys outcomes, Anonymized survey outcomes</w:t>
      </w:r>
    </w:p>
    <w:p w14:paraId="1B1CE8E6" w14:textId="77777777" w:rsidR="002F3975" w:rsidRPr="008D7871" w:rsidRDefault="002F3975" w:rsidP="002F3975">
      <w:pPr>
        <w:numPr>
          <w:ilvl w:val="0"/>
          <w:numId w:val="2"/>
        </w:numPr>
        <w:spacing w:line="360" w:lineRule="auto"/>
        <w:contextualSpacing/>
        <w:rPr>
          <w:rFonts w:ascii="Merriweather" w:hAnsi="Merriweather"/>
          <w:i/>
          <w:iCs/>
          <w:sz w:val="18"/>
          <w:szCs w:val="18"/>
          <w:lang w:val="en-US"/>
        </w:rPr>
      </w:pPr>
      <w:r w:rsidRPr="008D7871">
        <w:rPr>
          <w:rFonts w:ascii="Merriweather" w:hAnsi="Merriweather"/>
          <w:i/>
          <w:iCs/>
          <w:sz w:val="18"/>
          <w:szCs w:val="18"/>
          <w:lang w:val="en-US"/>
        </w:rPr>
        <w:t xml:space="preserve">Format – </w:t>
      </w:r>
      <w:r w:rsidRPr="008D7871">
        <w:rPr>
          <w:rFonts w:ascii="Merriweather" w:hAnsi="Merriweather"/>
          <w:sz w:val="18"/>
          <w:szCs w:val="18"/>
          <w:lang w:val="en-US"/>
        </w:rPr>
        <w:t>indication of what format the data is in, e.g. text, tabular, audio, video – helps to identify what different things you can do. For example: a video is hard to transcribe and anonymize.</w:t>
      </w:r>
    </w:p>
    <w:p w14:paraId="3F1F719B" w14:textId="77777777" w:rsidR="002F3975" w:rsidRPr="008D7871" w:rsidRDefault="002F3975" w:rsidP="002F3975">
      <w:pPr>
        <w:numPr>
          <w:ilvl w:val="0"/>
          <w:numId w:val="2"/>
        </w:numPr>
        <w:spacing w:line="360" w:lineRule="auto"/>
        <w:contextualSpacing/>
        <w:rPr>
          <w:rFonts w:ascii="Merriweather" w:hAnsi="Merriweather"/>
          <w:i/>
          <w:iCs/>
          <w:sz w:val="18"/>
          <w:szCs w:val="18"/>
          <w:lang w:val="en-US"/>
        </w:rPr>
      </w:pPr>
      <w:r w:rsidRPr="008D7871">
        <w:rPr>
          <w:rFonts w:ascii="Merriweather" w:hAnsi="Merriweather"/>
          <w:i/>
          <w:iCs/>
          <w:sz w:val="18"/>
          <w:szCs w:val="18"/>
          <w:lang w:val="en-US"/>
        </w:rPr>
        <w:t xml:space="preserve">Storage during </w:t>
      </w:r>
      <w:r>
        <w:rPr>
          <w:rFonts w:ascii="Merriweather" w:hAnsi="Merriweather"/>
          <w:i/>
          <w:iCs/>
          <w:sz w:val="18"/>
          <w:szCs w:val="18"/>
          <w:lang w:val="en-US"/>
        </w:rPr>
        <w:t>r</w:t>
      </w:r>
      <w:r w:rsidRPr="008D7871">
        <w:rPr>
          <w:rFonts w:ascii="Merriweather" w:hAnsi="Merriweather"/>
          <w:i/>
          <w:iCs/>
          <w:sz w:val="18"/>
          <w:szCs w:val="18"/>
          <w:lang w:val="en-US"/>
        </w:rPr>
        <w:t>esearch –</w:t>
      </w:r>
      <w:r w:rsidRPr="008D7871">
        <w:rPr>
          <w:rFonts w:ascii="Merriweather" w:hAnsi="Merriweather"/>
          <w:sz w:val="18"/>
          <w:szCs w:val="18"/>
          <w:lang w:val="en-US"/>
        </w:rPr>
        <w:t xml:space="preserve"> list all locations where the data of this specific set will be stored during research. This could be more than one, e.g. a recording device and a central server.</w:t>
      </w:r>
    </w:p>
    <w:p w14:paraId="34562E09" w14:textId="77777777" w:rsidR="002F3975" w:rsidRPr="008D7871" w:rsidRDefault="002F3975" w:rsidP="002F3975">
      <w:pPr>
        <w:numPr>
          <w:ilvl w:val="0"/>
          <w:numId w:val="2"/>
        </w:numPr>
        <w:spacing w:line="360" w:lineRule="auto"/>
        <w:contextualSpacing/>
        <w:rPr>
          <w:rFonts w:ascii="Merriweather" w:hAnsi="Merriweather"/>
          <w:i/>
          <w:iCs/>
          <w:sz w:val="18"/>
          <w:szCs w:val="18"/>
          <w:lang w:val="en-US"/>
        </w:rPr>
      </w:pPr>
      <w:r w:rsidRPr="008D7871">
        <w:rPr>
          <w:rFonts w:ascii="Merriweather" w:hAnsi="Merriweather"/>
          <w:i/>
          <w:iCs/>
          <w:sz w:val="18"/>
          <w:szCs w:val="18"/>
          <w:lang w:val="en-US"/>
        </w:rPr>
        <w:t>Storage after</w:t>
      </w:r>
      <w:r>
        <w:rPr>
          <w:rFonts w:ascii="Merriweather" w:hAnsi="Merriweather"/>
          <w:i/>
          <w:iCs/>
          <w:sz w:val="18"/>
          <w:szCs w:val="18"/>
          <w:lang w:val="en-US"/>
        </w:rPr>
        <w:t xml:space="preserve"> r</w:t>
      </w:r>
      <w:r w:rsidRPr="008D7871">
        <w:rPr>
          <w:rFonts w:ascii="Merriweather" w:hAnsi="Merriweather"/>
          <w:i/>
          <w:iCs/>
          <w:sz w:val="18"/>
          <w:szCs w:val="18"/>
          <w:lang w:val="en-US"/>
        </w:rPr>
        <w:t>esearch –</w:t>
      </w:r>
      <w:r w:rsidRPr="008D7871">
        <w:rPr>
          <w:rFonts w:ascii="Merriweather" w:hAnsi="Merriweather"/>
          <w:sz w:val="18"/>
          <w:szCs w:val="18"/>
          <w:lang w:val="en-US"/>
        </w:rPr>
        <w:t xml:space="preserve"> list all the location of the data archive where the data of this specific set will be stored after research, if at all.</w:t>
      </w:r>
    </w:p>
    <w:p w14:paraId="6930EA3B" w14:textId="19D67032" w:rsidR="002F3975" w:rsidRPr="008D7871" w:rsidRDefault="002F3975" w:rsidP="3E29592C">
      <w:pPr>
        <w:numPr>
          <w:ilvl w:val="0"/>
          <w:numId w:val="2"/>
        </w:numPr>
        <w:spacing w:line="360" w:lineRule="auto"/>
        <w:contextualSpacing/>
        <w:rPr>
          <w:rFonts w:ascii="Merriweather" w:hAnsi="Merriweather"/>
          <w:i/>
          <w:iCs/>
          <w:sz w:val="18"/>
          <w:szCs w:val="18"/>
          <w:lang w:val="en-US"/>
        </w:rPr>
      </w:pPr>
      <w:r w:rsidRPr="3E29592C">
        <w:rPr>
          <w:rFonts w:ascii="Merriweather" w:hAnsi="Merriweather"/>
          <w:i/>
          <w:iCs/>
          <w:sz w:val="18"/>
          <w:szCs w:val="18"/>
          <w:lang w:val="en-US"/>
        </w:rPr>
        <w:t xml:space="preserve">GDPR </w:t>
      </w:r>
      <w:r w:rsidRPr="3E29592C">
        <w:rPr>
          <w:rFonts w:ascii="Merriweather" w:hAnsi="Merriweather"/>
          <w:sz w:val="18"/>
          <w:szCs w:val="18"/>
          <w:lang w:val="en-US"/>
        </w:rPr>
        <w:t xml:space="preserve">– indicate whether the data set contains </w:t>
      </w:r>
      <w:hyperlink r:id="rId17">
        <w:r w:rsidRPr="3E29592C">
          <w:rPr>
            <w:rStyle w:val="Hyperlink"/>
            <w:rFonts w:ascii="Merriweather" w:hAnsi="Merriweather"/>
            <w:sz w:val="18"/>
            <w:szCs w:val="18"/>
            <w:lang w:val="en-US"/>
          </w:rPr>
          <w:t>personal data</w:t>
        </w:r>
      </w:hyperlink>
      <w:r w:rsidRPr="3E29592C">
        <w:rPr>
          <w:rFonts w:ascii="Merriweather" w:hAnsi="Merriweather"/>
          <w:sz w:val="18"/>
          <w:szCs w:val="18"/>
          <w:lang w:val="en-US"/>
        </w:rPr>
        <w:t>.</w:t>
      </w:r>
    </w:p>
    <w:p w14:paraId="1496C6E8" w14:textId="77777777" w:rsidR="002F3975" w:rsidRPr="008D7871" w:rsidRDefault="002F3975" w:rsidP="002F3975">
      <w:pPr>
        <w:numPr>
          <w:ilvl w:val="0"/>
          <w:numId w:val="2"/>
        </w:numPr>
        <w:spacing w:line="360" w:lineRule="auto"/>
        <w:contextualSpacing/>
        <w:rPr>
          <w:rFonts w:ascii="Merriweather" w:hAnsi="Merriweather"/>
          <w:i/>
          <w:iCs/>
          <w:sz w:val="18"/>
          <w:szCs w:val="18"/>
          <w:lang w:val="en-US"/>
        </w:rPr>
      </w:pPr>
      <w:r w:rsidRPr="008D7871">
        <w:rPr>
          <w:rFonts w:ascii="Merriweather" w:hAnsi="Merriweather"/>
          <w:i/>
          <w:iCs/>
          <w:sz w:val="18"/>
          <w:szCs w:val="18"/>
          <w:lang w:val="en-US"/>
        </w:rPr>
        <w:t xml:space="preserve">Art 9 – </w:t>
      </w:r>
      <w:r w:rsidRPr="008D7871">
        <w:rPr>
          <w:rFonts w:ascii="Merriweather" w:hAnsi="Merriweather"/>
          <w:sz w:val="18"/>
          <w:szCs w:val="18"/>
          <w:lang w:val="en-US"/>
        </w:rPr>
        <w:t xml:space="preserve">to indicate whether a dataset contains </w:t>
      </w:r>
      <w:hyperlink r:id="rId18" w:history="1">
        <w:r w:rsidRPr="008D7871">
          <w:rPr>
            <w:rStyle w:val="Hyperlink"/>
            <w:rFonts w:ascii="Merriweather" w:hAnsi="Merriweather"/>
            <w:sz w:val="18"/>
            <w:szCs w:val="18"/>
            <w:lang w:val="en-US"/>
          </w:rPr>
          <w:t>special categories of personal data</w:t>
        </w:r>
      </w:hyperlink>
      <w:r w:rsidRPr="008D7871">
        <w:rPr>
          <w:rFonts w:ascii="Merriweather" w:hAnsi="Merriweather"/>
          <w:sz w:val="18"/>
          <w:szCs w:val="18"/>
          <w:lang w:val="en-US"/>
        </w:rPr>
        <w:t xml:space="preserve"> (as defined in Article 9 of the GDPR).</w:t>
      </w:r>
    </w:p>
    <w:p w14:paraId="77597437" w14:textId="16D7013F" w:rsidR="002F3975" w:rsidRPr="008D7871" w:rsidRDefault="002F3975" w:rsidP="002F3975">
      <w:pPr>
        <w:numPr>
          <w:ilvl w:val="0"/>
          <w:numId w:val="2"/>
        </w:numPr>
        <w:spacing w:line="360" w:lineRule="auto"/>
        <w:contextualSpacing/>
        <w:rPr>
          <w:rFonts w:ascii="Merriweather" w:hAnsi="Merriweather"/>
          <w:sz w:val="18"/>
          <w:szCs w:val="18"/>
          <w:lang w:val="en-US"/>
        </w:rPr>
      </w:pPr>
      <w:r w:rsidRPr="3E29592C">
        <w:rPr>
          <w:rFonts w:ascii="Merriweather" w:hAnsi="Merriweather"/>
          <w:i/>
          <w:iCs/>
          <w:sz w:val="18"/>
          <w:szCs w:val="18"/>
          <w:lang w:val="en-US"/>
        </w:rPr>
        <w:t xml:space="preserve">Other rights – </w:t>
      </w:r>
      <w:r w:rsidRPr="3E29592C">
        <w:rPr>
          <w:rFonts w:ascii="Merriweather" w:hAnsi="Merriweather"/>
          <w:sz w:val="18"/>
          <w:szCs w:val="18"/>
          <w:lang w:val="en-US"/>
        </w:rPr>
        <w:t>Are there any rights, e.g. Intellectual property - or Copy Rights resting on the data set. These could also be laid down in consortium-, transport- or processing agreements. Any constrictions from Informed Consent agreements are considered to b</w:t>
      </w:r>
      <w:r w:rsidR="5ECF7E70" w:rsidRPr="3E29592C">
        <w:rPr>
          <w:rFonts w:ascii="Merriweather" w:hAnsi="Merriweather"/>
          <w:sz w:val="18"/>
          <w:szCs w:val="18"/>
          <w:lang w:val="en-US"/>
        </w:rPr>
        <w:t>e</w:t>
      </w:r>
      <w:r w:rsidRPr="3E29592C">
        <w:rPr>
          <w:rFonts w:ascii="Merriweather" w:hAnsi="Merriweather"/>
          <w:sz w:val="18"/>
          <w:szCs w:val="18"/>
          <w:lang w:val="en-US"/>
        </w:rPr>
        <w:t xml:space="preserve"> covered by the previous columns.</w:t>
      </w:r>
    </w:p>
    <w:p w14:paraId="3DCC5C30" w14:textId="77777777" w:rsidR="002F3975" w:rsidRPr="008D7871" w:rsidRDefault="002F3975" w:rsidP="002F3975">
      <w:pPr>
        <w:numPr>
          <w:ilvl w:val="0"/>
          <w:numId w:val="2"/>
        </w:numPr>
        <w:spacing w:line="360" w:lineRule="auto"/>
        <w:contextualSpacing/>
        <w:rPr>
          <w:rFonts w:ascii="Merriweather" w:hAnsi="Merriweather"/>
          <w:i/>
          <w:iCs/>
          <w:sz w:val="18"/>
          <w:szCs w:val="18"/>
          <w:lang w:val="en-US"/>
        </w:rPr>
      </w:pPr>
      <w:r w:rsidRPr="008D7871">
        <w:rPr>
          <w:rFonts w:ascii="Merriweather" w:hAnsi="Merriweather"/>
          <w:i/>
          <w:iCs/>
          <w:sz w:val="18"/>
          <w:szCs w:val="18"/>
          <w:lang w:val="en-US"/>
        </w:rPr>
        <w:t xml:space="preserve">Data subjects – </w:t>
      </w:r>
      <w:r w:rsidRPr="008D7871">
        <w:rPr>
          <w:rFonts w:ascii="Merriweather" w:hAnsi="Merriweather"/>
          <w:sz w:val="18"/>
          <w:szCs w:val="18"/>
          <w:lang w:val="en-US"/>
        </w:rPr>
        <w:t xml:space="preserve">list the people whose data you will be processing, if any. </w:t>
      </w:r>
    </w:p>
    <w:p w14:paraId="63F9812A" w14:textId="2028AA79" w:rsidR="002F3975" w:rsidRPr="008D7871" w:rsidRDefault="002F3975" w:rsidP="3E29592C">
      <w:pPr>
        <w:numPr>
          <w:ilvl w:val="0"/>
          <w:numId w:val="2"/>
        </w:numPr>
        <w:spacing w:line="360" w:lineRule="auto"/>
        <w:contextualSpacing/>
        <w:rPr>
          <w:rFonts w:ascii="Merriweather" w:hAnsi="Merriweather"/>
          <w:i/>
          <w:iCs/>
          <w:sz w:val="18"/>
          <w:szCs w:val="18"/>
          <w:lang w:val="en-US"/>
        </w:rPr>
      </w:pPr>
      <w:r w:rsidRPr="3E29592C">
        <w:rPr>
          <w:rFonts w:ascii="Merriweather" w:hAnsi="Merriweather"/>
          <w:i/>
          <w:iCs/>
          <w:sz w:val="18"/>
          <w:szCs w:val="18"/>
          <w:lang w:val="en-US"/>
        </w:rPr>
        <w:t xml:space="preserve">Legality – </w:t>
      </w:r>
      <w:r w:rsidRPr="3E29592C">
        <w:rPr>
          <w:rFonts w:ascii="Merriweather" w:hAnsi="Merriweather"/>
          <w:sz w:val="18"/>
          <w:szCs w:val="18"/>
          <w:lang w:val="en-US"/>
        </w:rPr>
        <w:t>i</w:t>
      </w:r>
      <w:r w:rsidR="460A8B39" w:rsidRPr="3E29592C">
        <w:rPr>
          <w:rFonts w:ascii="Merriweather" w:hAnsi="Merriweather"/>
          <w:sz w:val="18"/>
          <w:szCs w:val="18"/>
          <w:lang w:val="en-US"/>
        </w:rPr>
        <w:t xml:space="preserve">f </w:t>
      </w:r>
      <w:r w:rsidRPr="3E29592C">
        <w:rPr>
          <w:rFonts w:ascii="Merriweather" w:hAnsi="Merriweather"/>
          <w:sz w:val="18"/>
          <w:szCs w:val="18"/>
          <w:lang w:val="en-US"/>
        </w:rPr>
        <w:t>working with personal data, what is (are) the legal grounds for your data processing</w:t>
      </w:r>
      <w:r w:rsidRPr="3E29592C">
        <w:rPr>
          <w:rFonts w:ascii="Merriweather" w:hAnsi="Merriweather"/>
          <w:i/>
          <w:iCs/>
          <w:sz w:val="18"/>
          <w:szCs w:val="18"/>
          <w:lang w:val="en-US"/>
        </w:rPr>
        <w:t>.</w:t>
      </w:r>
    </w:p>
    <w:p w14:paraId="75DD1F64" w14:textId="77777777" w:rsidR="002F3975" w:rsidRPr="008D7871" w:rsidRDefault="002F3975" w:rsidP="002F3975">
      <w:pPr>
        <w:numPr>
          <w:ilvl w:val="0"/>
          <w:numId w:val="2"/>
        </w:numPr>
        <w:spacing w:line="360" w:lineRule="auto"/>
        <w:contextualSpacing/>
        <w:rPr>
          <w:rFonts w:ascii="Merriweather" w:hAnsi="Merriweather"/>
          <w:i/>
          <w:iCs/>
          <w:sz w:val="18"/>
          <w:szCs w:val="18"/>
          <w:lang w:val="en-US"/>
        </w:rPr>
      </w:pPr>
      <w:r w:rsidRPr="008D7871">
        <w:rPr>
          <w:rFonts w:ascii="Merriweather" w:hAnsi="Merriweather"/>
          <w:i/>
          <w:iCs/>
          <w:sz w:val="18"/>
          <w:szCs w:val="18"/>
          <w:lang w:val="en-US"/>
        </w:rPr>
        <w:t xml:space="preserve">Anon/pseud </w:t>
      </w:r>
      <w:proofErr w:type="spellStart"/>
      <w:r w:rsidRPr="008D7871">
        <w:rPr>
          <w:rFonts w:ascii="Merriweather" w:hAnsi="Merriweather"/>
          <w:i/>
          <w:iCs/>
          <w:sz w:val="18"/>
          <w:szCs w:val="18"/>
          <w:lang w:val="en-US"/>
        </w:rPr>
        <w:t>deriv</w:t>
      </w:r>
      <w:proofErr w:type="spellEnd"/>
      <w:r w:rsidRPr="008D7871">
        <w:rPr>
          <w:rFonts w:ascii="Merriweather" w:hAnsi="Merriweather"/>
          <w:i/>
          <w:iCs/>
          <w:sz w:val="18"/>
          <w:szCs w:val="18"/>
          <w:lang w:val="en-US"/>
        </w:rPr>
        <w:t xml:space="preserve"> – </w:t>
      </w:r>
      <w:r w:rsidRPr="008D7871">
        <w:rPr>
          <w:rFonts w:ascii="Merriweather" w:hAnsi="Merriweather"/>
          <w:sz w:val="18"/>
          <w:szCs w:val="18"/>
          <w:lang w:val="en-US"/>
        </w:rPr>
        <w:t>If a data set is an anonymized/</w:t>
      </w:r>
      <w:proofErr w:type="spellStart"/>
      <w:r w:rsidRPr="008D7871">
        <w:rPr>
          <w:rFonts w:ascii="Merriweather" w:hAnsi="Merriweather"/>
          <w:sz w:val="18"/>
          <w:szCs w:val="18"/>
          <w:lang w:val="en-US"/>
        </w:rPr>
        <w:t>pseudonomynized</w:t>
      </w:r>
      <w:proofErr w:type="spellEnd"/>
      <w:r w:rsidRPr="008D7871">
        <w:rPr>
          <w:rFonts w:ascii="Merriweather" w:hAnsi="Merriweather"/>
          <w:sz w:val="18"/>
          <w:szCs w:val="18"/>
          <w:lang w:val="en-US"/>
        </w:rPr>
        <w:t>, derivative, what other dataset is it derived from (use the i</w:t>
      </w:r>
      <w:r w:rsidRPr="008D7871">
        <w:rPr>
          <w:rFonts w:ascii="Merriweather" w:hAnsi="Merriweather"/>
          <w:i/>
          <w:iCs/>
          <w:sz w:val="18"/>
          <w:szCs w:val="18"/>
          <w:lang w:val="en-US"/>
        </w:rPr>
        <w:t>d).</w:t>
      </w:r>
    </w:p>
    <w:p w14:paraId="3F0A3830" w14:textId="77777777" w:rsidR="002F3975" w:rsidRPr="008D7871" w:rsidRDefault="002F3975" w:rsidP="002F3975">
      <w:pPr>
        <w:numPr>
          <w:ilvl w:val="0"/>
          <w:numId w:val="2"/>
        </w:numPr>
        <w:spacing w:line="360" w:lineRule="auto"/>
        <w:contextualSpacing/>
        <w:rPr>
          <w:rFonts w:ascii="Merriweather" w:hAnsi="Merriweather"/>
          <w:i/>
          <w:iCs/>
          <w:sz w:val="18"/>
          <w:szCs w:val="18"/>
          <w:lang w:val="en-US"/>
        </w:rPr>
      </w:pPr>
      <w:r w:rsidRPr="008D7871">
        <w:rPr>
          <w:rFonts w:ascii="Merriweather" w:hAnsi="Merriweather"/>
          <w:i/>
          <w:iCs/>
          <w:sz w:val="18"/>
          <w:szCs w:val="18"/>
          <w:lang w:val="en-US"/>
        </w:rPr>
        <w:t xml:space="preserve">Access during – </w:t>
      </w:r>
      <w:r w:rsidRPr="008D7871">
        <w:rPr>
          <w:rFonts w:ascii="Merriweather" w:hAnsi="Merriweather"/>
          <w:sz w:val="18"/>
          <w:szCs w:val="18"/>
          <w:lang w:val="en-US"/>
        </w:rPr>
        <w:t>who has access to the data during research cycle.</w:t>
      </w:r>
    </w:p>
    <w:p w14:paraId="061A62D5" w14:textId="77777777" w:rsidR="002F3975" w:rsidRPr="008D7871" w:rsidRDefault="002F3975" w:rsidP="002F3975">
      <w:pPr>
        <w:numPr>
          <w:ilvl w:val="0"/>
          <w:numId w:val="2"/>
        </w:numPr>
        <w:spacing w:line="360" w:lineRule="auto"/>
        <w:contextualSpacing/>
        <w:rPr>
          <w:rFonts w:ascii="Merriweather" w:hAnsi="Merriweather"/>
          <w:sz w:val="18"/>
          <w:szCs w:val="18"/>
          <w:lang w:val="en-US"/>
        </w:rPr>
      </w:pPr>
      <w:r w:rsidRPr="008D7871">
        <w:rPr>
          <w:rFonts w:ascii="Merriweather" w:hAnsi="Merriweather"/>
          <w:i/>
          <w:iCs/>
          <w:sz w:val="18"/>
          <w:szCs w:val="18"/>
          <w:lang w:val="en-US"/>
        </w:rPr>
        <w:t xml:space="preserve">Access after – </w:t>
      </w:r>
      <w:r w:rsidRPr="008D7871">
        <w:rPr>
          <w:rFonts w:ascii="Merriweather" w:hAnsi="Merriweather"/>
          <w:sz w:val="18"/>
          <w:szCs w:val="18"/>
          <w:lang w:val="en-US"/>
        </w:rPr>
        <w:t>What is the accessibility of the data once archived (Closed/Restricted/Open).</w:t>
      </w:r>
    </w:p>
    <w:p w14:paraId="3D4E2D3E" w14:textId="77777777" w:rsidR="002F3975" w:rsidRPr="008D7871" w:rsidRDefault="002F3975" w:rsidP="002F3975">
      <w:pPr>
        <w:numPr>
          <w:ilvl w:val="0"/>
          <w:numId w:val="2"/>
        </w:numPr>
        <w:spacing w:line="360" w:lineRule="auto"/>
        <w:contextualSpacing/>
        <w:rPr>
          <w:rFonts w:ascii="Merriweather" w:hAnsi="Merriweather"/>
          <w:sz w:val="18"/>
          <w:szCs w:val="18"/>
          <w:lang w:val="en-US"/>
        </w:rPr>
      </w:pPr>
      <w:bookmarkStart w:id="2" w:name="_Hlk147924117"/>
      <w:r w:rsidRPr="00E914D2">
        <w:rPr>
          <w:rFonts w:ascii="Merriweather" w:hAnsi="Merriweather"/>
          <w:i/>
          <w:iCs/>
          <w:sz w:val="18"/>
          <w:szCs w:val="18"/>
          <w:lang w:val="en-US"/>
        </w:rPr>
        <w:t xml:space="preserve">Access restricted to </w:t>
      </w:r>
      <w:r w:rsidRPr="008D7871">
        <w:rPr>
          <w:rFonts w:ascii="Merriweather" w:hAnsi="Merriweather"/>
          <w:i/>
          <w:iCs/>
          <w:sz w:val="18"/>
          <w:szCs w:val="18"/>
          <w:lang w:val="en-US"/>
        </w:rPr>
        <w:t xml:space="preserve">– </w:t>
      </w:r>
      <w:r w:rsidRPr="008D7871">
        <w:rPr>
          <w:rFonts w:ascii="Merriweather" w:hAnsi="Merriweather"/>
          <w:sz w:val="18"/>
          <w:szCs w:val="18"/>
          <w:lang w:val="en-US"/>
        </w:rPr>
        <w:t>In case of restricted access, to who will it be restricted</w:t>
      </w:r>
      <w:r>
        <w:rPr>
          <w:rFonts w:ascii="Merriweather" w:hAnsi="Merriweather"/>
          <w:sz w:val="18"/>
          <w:szCs w:val="18"/>
          <w:lang w:val="en-US"/>
        </w:rPr>
        <w:t xml:space="preserve"> (e.g. </w:t>
      </w:r>
      <w:r>
        <w:rPr>
          <w:rFonts w:ascii="Merriweather" w:hAnsi="Merriweather"/>
          <w:i/>
          <w:iCs/>
          <w:sz w:val="18"/>
          <w:szCs w:val="18"/>
          <w:lang w:val="en-US"/>
        </w:rPr>
        <w:t>Research team)</w:t>
      </w:r>
    </w:p>
    <w:bookmarkEnd w:id="2"/>
    <w:p w14:paraId="7B2A6F46" w14:textId="77777777" w:rsidR="002F3975" w:rsidRPr="005F6115" w:rsidRDefault="002F3975" w:rsidP="002F3975">
      <w:pPr>
        <w:numPr>
          <w:ilvl w:val="0"/>
          <w:numId w:val="2"/>
        </w:numPr>
        <w:spacing w:line="360" w:lineRule="auto"/>
        <w:contextualSpacing/>
        <w:rPr>
          <w:rFonts w:ascii="Merriweather" w:hAnsi="Merriweather"/>
          <w:i/>
          <w:iCs/>
          <w:sz w:val="18"/>
          <w:szCs w:val="18"/>
          <w:lang w:val="en-US"/>
        </w:rPr>
      </w:pPr>
      <w:r w:rsidRPr="008D7871">
        <w:rPr>
          <w:rFonts w:ascii="Merriweather" w:hAnsi="Merriweather"/>
          <w:i/>
          <w:iCs/>
          <w:sz w:val="18"/>
          <w:szCs w:val="18"/>
          <w:lang w:val="en-US"/>
        </w:rPr>
        <w:t xml:space="preserve">Remark – </w:t>
      </w:r>
      <w:r w:rsidRPr="008D7871">
        <w:rPr>
          <w:rFonts w:ascii="Merriweather" w:hAnsi="Merriweather"/>
          <w:sz w:val="18"/>
          <w:szCs w:val="18"/>
          <w:lang w:val="en-US"/>
        </w:rPr>
        <w:t>Any remark to explain details.</w:t>
      </w:r>
      <w:r>
        <w:rPr>
          <w:rFonts w:ascii="Merriweather" w:hAnsi="Merriweather"/>
          <w:sz w:val="18"/>
          <w:szCs w:val="18"/>
          <w:lang w:val="en-US"/>
        </w:rPr>
        <w:t xml:space="preserve"> </w:t>
      </w:r>
    </w:p>
    <w:p w14:paraId="25FBC2C6" w14:textId="77777777" w:rsidR="002F3975" w:rsidRPr="006564AE" w:rsidRDefault="002F3975" w:rsidP="002F3975">
      <w:pPr>
        <w:numPr>
          <w:ilvl w:val="1"/>
          <w:numId w:val="2"/>
        </w:numPr>
        <w:spacing w:line="360" w:lineRule="auto"/>
        <w:contextualSpacing/>
        <w:rPr>
          <w:rFonts w:ascii="Merriweather" w:hAnsi="Merriweather"/>
          <w:i/>
          <w:iCs/>
          <w:sz w:val="18"/>
          <w:szCs w:val="18"/>
          <w:lang w:val="en-US"/>
        </w:rPr>
      </w:pPr>
      <w:r>
        <w:rPr>
          <w:rFonts w:ascii="Merriweather" w:hAnsi="Merriweather"/>
          <w:b/>
          <w:bCs/>
          <w:sz w:val="18"/>
          <w:szCs w:val="18"/>
          <w:lang w:val="en-US"/>
        </w:rPr>
        <w:t xml:space="preserve">NB 1 </w:t>
      </w:r>
      <w:r w:rsidRPr="00BE17A6">
        <w:rPr>
          <w:rFonts w:ascii="Merriweather" w:hAnsi="Merriweather"/>
          <w:b/>
          <w:bCs/>
          <w:sz w:val="18"/>
          <w:szCs w:val="18"/>
          <w:lang w:val="en-US"/>
        </w:rPr>
        <w:t>If you store data on different locations</w:t>
      </w:r>
      <w:r>
        <w:rPr>
          <w:rFonts w:ascii="Merriweather" w:hAnsi="Merriweather"/>
          <w:sz w:val="18"/>
          <w:szCs w:val="18"/>
          <w:lang w:val="en-US"/>
        </w:rPr>
        <w:t xml:space="preserve"> e.g. first on your laptop and later on Yoda, please use this field to describe the transport protocol to get data from location A to B. This holds specifically when personal data is involved</w:t>
      </w:r>
    </w:p>
    <w:p w14:paraId="466BE099" w14:textId="77777777" w:rsidR="002F3975" w:rsidRPr="008470BE" w:rsidRDefault="002F3975" w:rsidP="002F3975">
      <w:pPr>
        <w:numPr>
          <w:ilvl w:val="1"/>
          <w:numId w:val="2"/>
        </w:numPr>
        <w:spacing w:line="360" w:lineRule="auto"/>
        <w:contextualSpacing/>
        <w:rPr>
          <w:rFonts w:ascii="Merriweather" w:hAnsi="Merriweather"/>
          <w:i/>
          <w:iCs/>
          <w:sz w:val="18"/>
          <w:szCs w:val="18"/>
          <w:lang w:val="en-US"/>
        </w:rPr>
      </w:pPr>
      <w:r>
        <w:rPr>
          <w:rFonts w:ascii="Merriweather" w:hAnsi="Merriweather"/>
          <w:b/>
          <w:bCs/>
          <w:sz w:val="18"/>
          <w:szCs w:val="18"/>
          <w:lang w:val="en-US"/>
        </w:rPr>
        <w:t xml:space="preserve">NB 2 </w:t>
      </w:r>
      <w:r w:rsidRPr="007E603A">
        <w:rPr>
          <w:rFonts w:ascii="Merriweather" w:hAnsi="Merriweather"/>
          <w:sz w:val="18"/>
          <w:szCs w:val="18"/>
          <w:lang w:val="en-US"/>
        </w:rPr>
        <w:t xml:space="preserve">If you </w:t>
      </w:r>
      <w:r w:rsidRPr="00BE17A6">
        <w:rPr>
          <w:rFonts w:ascii="Merriweather" w:hAnsi="Merriweather"/>
          <w:b/>
          <w:bCs/>
          <w:sz w:val="18"/>
          <w:szCs w:val="18"/>
          <w:lang w:val="en-US"/>
        </w:rPr>
        <w:t>don’t</w:t>
      </w:r>
      <w:r w:rsidRPr="007E603A">
        <w:rPr>
          <w:rFonts w:ascii="Merriweather" w:hAnsi="Merriweather"/>
          <w:sz w:val="18"/>
          <w:szCs w:val="18"/>
          <w:lang w:val="en-US"/>
        </w:rPr>
        <w:t xml:space="preserve"> follow up this template with a </w:t>
      </w:r>
      <w:r>
        <w:rPr>
          <w:rFonts w:ascii="Merriweather" w:hAnsi="Merriweather"/>
          <w:sz w:val="18"/>
          <w:szCs w:val="18"/>
          <w:lang w:val="en-US"/>
        </w:rPr>
        <w:t>d</w:t>
      </w:r>
      <w:r w:rsidRPr="007E603A">
        <w:rPr>
          <w:rFonts w:ascii="Merriweather" w:hAnsi="Merriweather"/>
          <w:sz w:val="18"/>
          <w:szCs w:val="18"/>
          <w:lang w:val="en-US"/>
        </w:rPr>
        <w:t>ata management</w:t>
      </w:r>
      <w:r>
        <w:rPr>
          <w:rFonts w:ascii="Merriweather" w:hAnsi="Merriweather"/>
          <w:sz w:val="18"/>
          <w:szCs w:val="18"/>
          <w:lang w:val="en-US"/>
        </w:rPr>
        <w:t xml:space="preserve"> </w:t>
      </w:r>
      <w:r w:rsidRPr="007E603A">
        <w:rPr>
          <w:rFonts w:ascii="Merriweather" w:hAnsi="Merriweather"/>
          <w:sz w:val="18"/>
          <w:szCs w:val="18"/>
          <w:lang w:val="en-US"/>
        </w:rPr>
        <w:t xml:space="preserve">plan, but want to use this for </w:t>
      </w:r>
      <w:r>
        <w:rPr>
          <w:rFonts w:ascii="Merriweather" w:hAnsi="Merriweather"/>
          <w:sz w:val="18"/>
          <w:szCs w:val="18"/>
          <w:lang w:val="en-US"/>
        </w:rPr>
        <w:t xml:space="preserve">an internal UU procedure, e.g. a FETC assessment, then please add the archival retention period (default 10 years) in the </w:t>
      </w:r>
      <w:r w:rsidRPr="001A633B">
        <w:rPr>
          <w:rFonts w:ascii="Merriweather" w:hAnsi="Merriweather"/>
          <w:i/>
          <w:iCs/>
          <w:sz w:val="18"/>
          <w:szCs w:val="18"/>
          <w:lang w:val="en-US"/>
        </w:rPr>
        <w:t>Remark</w:t>
      </w:r>
      <w:r>
        <w:rPr>
          <w:rFonts w:ascii="Merriweather" w:hAnsi="Merriweather"/>
          <w:sz w:val="18"/>
          <w:szCs w:val="18"/>
          <w:lang w:val="en-US"/>
        </w:rPr>
        <w:t xml:space="preserve"> field. </w:t>
      </w:r>
    </w:p>
    <w:p w14:paraId="1B6AF50F" w14:textId="39CD9BE6" w:rsidR="008470BE" w:rsidRDefault="008470BE" w:rsidP="008470BE">
      <w:pPr>
        <w:spacing w:after="0" w:line="360" w:lineRule="auto"/>
        <w:contextualSpacing/>
        <w:rPr>
          <w:rFonts w:ascii="Merriweather" w:hAnsi="Merriweather"/>
          <w:b/>
          <w:bCs/>
          <w:sz w:val="18"/>
          <w:szCs w:val="18"/>
          <w:lang w:val="en-US"/>
        </w:rPr>
      </w:pPr>
      <w:r>
        <w:rPr>
          <w:rFonts w:ascii="Merriweather" w:hAnsi="Merriweather"/>
          <w:b/>
          <w:bCs/>
          <w:sz w:val="18"/>
          <w:szCs w:val="18"/>
          <w:lang w:val="en-US"/>
        </w:rPr>
        <w:t>Personal data</w:t>
      </w:r>
    </w:p>
    <w:p w14:paraId="1E48C807" w14:textId="77777777" w:rsidR="008470BE" w:rsidRPr="00C54CA0" w:rsidRDefault="008470BE" w:rsidP="008470BE">
      <w:pPr>
        <w:pStyle w:val="ListParagraph"/>
        <w:numPr>
          <w:ilvl w:val="0"/>
          <w:numId w:val="3"/>
        </w:numPr>
        <w:spacing w:line="360" w:lineRule="auto"/>
        <w:rPr>
          <w:rFonts w:ascii="Merriweather" w:hAnsi="Merriweather"/>
          <w:i/>
          <w:iCs/>
          <w:sz w:val="18"/>
          <w:szCs w:val="18"/>
          <w:lang w:val="en-US"/>
        </w:rPr>
      </w:pPr>
      <w:r w:rsidRPr="00C54CA0">
        <w:rPr>
          <w:rFonts w:ascii="Merriweather" w:hAnsi="Merriweather"/>
          <w:i/>
          <w:iCs/>
          <w:sz w:val="18"/>
          <w:szCs w:val="18"/>
          <w:lang w:val="en-US"/>
        </w:rPr>
        <w:t xml:space="preserve">Personal element </w:t>
      </w:r>
      <w:r w:rsidRPr="00C54CA0">
        <w:rPr>
          <w:rFonts w:ascii="Merriweather" w:hAnsi="Merriweather"/>
          <w:sz w:val="18"/>
          <w:szCs w:val="18"/>
          <w:lang w:val="en-US"/>
        </w:rPr>
        <w:t>– The element of personal data you will register. Try to be as specific as possible.</w:t>
      </w:r>
    </w:p>
    <w:p w14:paraId="692E72BB" w14:textId="77777777" w:rsidR="008470BE" w:rsidRPr="00C54CA0" w:rsidRDefault="008470BE" w:rsidP="008470BE">
      <w:pPr>
        <w:pStyle w:val="ListParagraph"/>
        <w:numPr>
          <w:ilvl w:val="0"/>
          <w:numId w:val="3"/>
        </w:numPr>
        <w:spacing w:line="360" w:lineRule="auto"/>
        <w:rPr>
          <w:rFonts w:ascii="Merriweather" w:hAnsi="Merriweather"/>
          <w:i/>
          <w:iCs/>
          <w:sz w:val="18"/>
          <w:szCs w:val="18"/>
          <w:lang w:val="en-US"/>
        </w:rPr>
      </w:pPr>
      <w:r w:rsidRPr="00C54CA0">
        <w:rPr>
          <w:rFonts w:ascii="Merriweather" w:hAnsi="Merriweather"/>
          <w:i/>
          <w:iCs/>
          <w:sz w:val="18"/>
          <w:szCs w:val="18"/>
          <w:lang w:val="en-US"/>
        </w:rPr>
        <w:t xml:space="preserve">Reason for processing – </w:t>
      </w:r>
      <w:r w:rsidRPr="00C54CA0">
        <w:rPr>
          <w:rFonts w:ascii="Merriweather" w:hAnsi="Merriweather"/>
          <w:sz w:val="18"/>
          <w:szCs w:val="18"/>
          <w:lang w:val="en-US"/>
        </w:rPr>
        <w:t>Explain why you need this particular element of personal data.</w:t>
      </w:r>
    </w:p>
    <w:p w14:paraId="35F466FF" w14:textId="77777777" w:rsidR="008470BE" w:rsidRPr="008D7871" w:rsidRDefault="008470BE" w:rsidP="008470BE">
      <w:pPr>
        <w:pStyle w:val="ListParagraph"/>
        <w:numPr>
          <w:ilvl w:val="0"/>
          <w:numId w:val="3"/>
        </w:numPr>
        <w:spacing w:line="360" w:lineRule="auto"/>
        <w:rPr>
          <w:rFonts w:ascii="Merriweather" w:hAnsi="Merriweather"/>
          <w:i/>
          <w:iCs/>
          <w:sz w:val="18"/>
          <w:szCs w:val="18"/>
          <w:lang w:val="en-US"/>
        </w:rPr>
      </w:pPr>
      <w:r w:rsidRPr="00C54CA0">
        <w:rPr>
          <w:rFonts w:ascii="Merriweather" w:hAnsi="Merriweather"/>
          <w:i/>
          <w:iCs/>
          <w:sz w:val="18"/>
          <w:szCs w:val="18"/>
          <w:lang w:val="en-US"/>
        </w:rPr>
        <w:t xml:space="preserve">Dataset – </w:t>
      </w:r>
      <w:r w:rsidRPr="00C54CA0">
        <w:rPr>
          <w:rFonts w:ascii="Merriweather" w:hAnsi="Merriweather"/>
          <w:sz w:val="18"/>
          <w:szCs w:val="18"/>
          <w:lang w:val="en-US"/>
        </w:rPr>
        <w:t>Identify the datasets</w:t>
      </w:r>
      <w:r w:rsidRPr="00C54CA0">
        <w:rPr>
          <w:rFonts w:ascii="Merriweather" w:hAnsi="Merriweather"/>
          <w:i/>
          <w:iCs/>
          <w:sz w:val="18"/>
          <w:szCs w:val="18"/>
          <w:lang w:val="en-US"/>
        </w:rPr>
        <w:t xml:space="preserve"> </w:t>
      </w:r>
      <w:r w:rsidRPr="00C54CA0">
        <w:rPr>
          <w:rFonts w:ascii="Merriweather" w:hAnsi="Merriweather"/>
          <w:sz w:val="18"/>
          <w:szCs w:val="18"/>
          <w:lang w:val="en-US"/>
        </w:rPr>
        <w:t>in which this particular element will occur.</w:t>
      </w:r>
    </w:p>
    <w:p w14:paraId="5535A898" w14:textId="268CEC3B" w:rsidR="008470BE" w:rsidRPr="008470BE" w:rsidRDefault="008470BE" w:rsidP="008470BE">
      <w:pPr>
        <w:pStyle w:val="ListParagraph"/>
        <w:numPr>
          <w:ilvl w:val="0"/>
          <w:numId w:val="3"/>
        </w:numPr>
        <w:spacing w:line="360" w:lineRule="auto"/>
        <w:rPr>
          <w:rFonts w:ascii="Merriweather" w:hAnsi="Merriweather"/>
          <w:i/>
          <w:iCs/>
          <w:sz w:val="18"/>
          <w:szCs w:val="18"/>
          <w:lang w:val="en-US"/>
        </w:rPr>
      </w:pPr>
      <w:r w:rsidRPr="008D7871">
        <w:rPr>
          <w:rFonts w:ascii="Merriweather" w:hAnsi="Merriweather"/>
          <w:i/>
          <w:iCs/>
          <w:sz w:val="18"/>
          <w:szCs w:val="18"/>
          <w:lang w:val="en-US"/>
        </w:rPr>
        <w:t xml:space="preserve">Method of anonymization – </w:t>
      </w:r>
      <w:r w:rsidRPr="008D7871">
        <w:rPr>
          <w:rFonts w:ascii="Merriweather" w:hAnsi="Merriweather"/>
          <w:sz w:val="18"/>
          <w:szCs w:val="18"/>
          <w:lang w:val="en-US"/>
        </w:rPr>
        <w:t>if you create a derivative without this particular element, indicate how you will anonymize/pseudonymize.</w:t>
      </w:r>
    </w:p>
    <w:p w14:paraId="4AD9E684" w14:textId="77777777" w:rsidR="002F3975" w:rsidRPr="002F3975" w:rsidRDefault="002F3975" w:rsidP="002F3975">
      <w:pPr>
        <w:spacing w:line="360" w:lineRule="auto"/>
        <w:rPr>
          <w:rFonts w:ascii="Merriweather" w:hAnsi="Merriweather"/>
          <w:i/>
          <w:iCs/>
          <w:sz w:val="18"/>
          <w:szCs w:val="18"/>
          <w:lang w:val="en-US"/>
        </w:rPr>
      </w:pPr>
    </w:p>
    <w:sectPr w:rsidR="002F3975" w:rsidRPr="002F3975" w:rsidSect="00131D4B">
      <w:footerReference w:type="default" r:id="rId1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DC1C" w14:textId="77777777" w:rsidR="00C03E40" w:rsidRDefault="00C03E40" w:rsidP="00131D4B">
      <w:pPr>
        <w:spacing w:after="0" w:line="240" w:lineRule="auto"/>
      </w:pPr>
      <w:r>
        <w:separator/>
      </w:r>
    </w:p>
  </w:endnote>
  <w:endnote w:type="continuationSeparator" w:id="0">
    <w:p w14:paraId="303DBC1E" w14:textId="77777777" w:rsidR="00C03E40" w:rsidRDefault="00C03E40" w:rsidP="0013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erriweather">
    <w:panose1 w:val="02060503050406030704"/>
    <w:charset w:val="00"/>
    <w:family w:val="roman"/>
    <w:pitch w:val="variable"/>
    <w:sig w:usb0="A00002BF" w:usb1="5000207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533E" w14:textId="7E3995F0" w:rsidR="003B7E65" w:rsidRPr="003B7E65" w:rsidRDefault="003B7E65">
    <w:pPr>
      <w:pStyle w:val="Footer"/>
      <w:rPr>
        <w:lang w:val="en-US"/>
      </w:rPr>
    </w:pPr>
    <w:r>
      <w:rPr>
        <w:lang w:val="en-US"/>
      </w:rPr>
      <w:tab/>
    </w:r>
    <w:r w:rsidRPr="003B7E65">
      <w:rPr>
        <w:lang w:val="en-US"/>
      </w:rPr>
      <w:tab/>
      <w:t>Data set list / Data management plan</w:t>
    </w:r>
    <w:r>
      <w:rPr>
        <w:lang w:val="en-US"/>
      </w:rPr>
      <w:tab/>
    </w:r>
    <w:r>
      <w:rPr>
        <w:lang w:val="en-US"/>
      </w:rPr>
      <w:tab/>
    </w:r>
    <w:r>
      <w:rPr>
        <w:lang w:val="en-US"/>
      </w:rPr>
      <w:tab/>
    </w:r>
    <w:r>
      <w:rPr>
        <w:lang w:val="en-US"/>
      </w:rPr>
      <w:tab/>
    </w:r>
    <w:r>
      <w:rPr>
        <w:lang w:val="en-US"/>
      </w:rPr>
      <w:tab/>
    </w:r>
    <w:r w:rsidRPr="003B7E65">
      <w:rPr>
        <w:lang w:val="en-US"/>
      </w:rPr>
      <w:t>GW-REBO</w:t>
    </w:r>
    <w:r>
      <w:rPr>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853A" w14:textId="77777777" w:rsidR="00C03E40" w:rsidRDefault="00C03E40" w:rsidP="00131D4B">
      <w:pPr>
        <w:spacing w:after="0" w:line="240" w:lineRule="auto"/>
      </w:pPr>
      <w:r>
        <w:separator/>
      </w:r>
    </w:p>
  </w:footnote>
  <w:footnote w:type="continuationSeparator" w:id="0">
    <w:p w14:paraId="6A5D2D41" w14:textId="77777777" w:rsidR="00C03E40" w:rsidRDefault="00C03E40" w:rsidP="00131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3E2E"/>
    <w:multiLevelType w:val="hybridMultilevel"/>
    <w:tmpl w:val="662C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D1FAD"/>
    <w:multiLevelType w:val="hybridMultilevel"/>
    <w:tmpl w:val="4D1A3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7D50A9"/>
    <w:multiLevelType w:val="hybridMultilevel"/>
    <w:tmpl w:val="3B126C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200EF4"/>
    <w:multiLevelType w:val="hybridMultilevel"/>
    <w:tmpl w:val="9BDE1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A71899"/>
    <w:multiLevelType w:val="hybridMultilevel"/>
    <w:tmpl w:val="D294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341350">
    <w:abstractNumId w:val="1"/>
  </w:num>
  <w:num w:numId="2" w16cid:durableId="396364486">
    <w:abstractNumId w:val="2"/>
  </w:num>
  <w:num w:numId="3" w16cid:durableId="1349910800">
    <w:abstractNumId w:val="3"/>
  </w:num>
  <w:num w:numId="4" w16cid:durableId="907230759">
    <w:abstractNumId w:val="0"/>
  </w:num>
  <w:num w:numId="5" w16cid:durableId="212615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0"/>
    <w:rsid w:val="0001609E"/>
    <w:rsid w:val="00046AB9"/>
    <w:rsid w:val="000548E4"/>
    <w:rsid w:val="000560A2"/>
    <w:rsid w:val="00104A47"/>
    <w:rsid w:val="0012735E"/>
    <w:rsid w:val="00131D4B"/>
    <w:rsid w:val="001542FF"/>
    <w:rsid w:val="00192C35"/>
    <w:rsid w:val="001943BA"/>
    <w:rsid w:val="001A633B"/>
    <w:rsid w:val="001B12FF"/>
    <w:rsid w:val="001F3A46"/>
    <w:rsid w:val="002235BE"/>
    <w:rsid w:val="002F24E7"/>
    <w:rsid w:val="002F3975"/>
    <w:rsid w:val="003026D4"/>
    <w:rsid w:val="003425AA"/>
    <w:rsid w:val="003B1EBC"/>
    <w:rsid w:val="003B7E65"/>
    <w:rsid w:val="003D3542"/>
    <w:rsid w:val="0043536C"/>
    <w:rsid w:val="00451EE5"/>
    <w:rsid w:val="004568AF"/>
    <w:rsid w:val="0047036D"/>
    <w:rsid w:val="004B27DA"/>
    <w:rsid w:val="00543AA6"/>
    <w:rsid w:val="00571234"/>
    <w:rsid w:val="005813C7"/>
    <w:rsid w:val="005E4ECC"/>
    <w:rsid w:val="005F6115"/>
    <w:rsid w:val="00615EB9"/>
    <w:rsid w:val="00637611"/>
    <w:rsid w:val="00642597"/>
    <w:rsid w:val="006564AE"/>
    <w:rsid w:val="006C2EE2"/>
    <w:rsid w:val="006C7881"/>
    <w:rsid w:val="006D6DBA"/>
    <w:rsid w:val="006F72B2"/>
    <w:rsid w:val="0073161A"/>
    <w:rsid w:val="007C6B1D"/>
    <w:rsid w:val="007E206A"/>
    <w:rsid w:val="007E603A"/>
    <w:rsid w:val="00814B89"/>
    <w:rsid w:val="008470BE"/>
    <w:rsid w:val="0088030D"/>
    <w:rsid w:val="00880C2D"/>
    <w:rsid w:val="008D7871"/>
    <w:rsid w:val="008F6C79"/>
    <w:rsid w:val="0091336E"/>
    <w:rsid w:val="00945DEA"/>
    <w:rsid w:val="00A8410B"/>
    <w:rsid w:val="00AE750B"/>
    <w:rsid w:val="00B06E9F"/>
    <w:rsid w:val="00B34892"/>
    <w:rsid w:val="00BA1951"/>
    <w:rsid w:val="00BD0D4F"/>
    <w:rsid w:val="00BD26B5"/>
    <w:rsid w:val="00BE17A6"/>
    <w:rsid w:val="00BE353B"/>
    <w:rsid w:val="00C03E40"/>
    <w:rsid w:val="00C12D4D"/>
    <w:rsid w:val="00C54CA0"/>
    <w:rsid w:val="00CF41DB"/>
    <w:rsid w:val="00D17D77"/>
    <w:rsid w:val="00D507B3"/>
    <w:rsid w:val="00D701E9"/>
    <w:rsid w:val="00D762E2"/>
    <w:rsid w:val="00D76DBD"/>
    <w:rsid w:val="00D924D5"/>
    <w:rsid w:val="00D9547C"/>
    <w:rsid w:val="00E0077C"/>
    <w:rsid w:val="00E82B60"/>
    <w:rsid w:val="00E84955"/>
    <w:rsid w:val="00E914D2"/>
    <w:rsid w:val="00EC44EC"/>
    <w:rsid w:val="00EF70A1"/>
    <w:rsid w:val="00F03B80"/>
    <w:rsid w:val="00F03F69"/>
    <w:rsid w:val="00F11EA4"/>
    <w:rsid w:val="00F759FF"/>
    <w:rsid w:val="00F80301"/>
    <w:rsid w:val="00FE6B93"/>
    <w:rsid w:val="00FF6E0F"/>
    <w:rsid w:val="1B8ABA06"/>
    <w:rsid w:val="21E323BC"/>
    <w:rsid w:val="3E29592C"/>
    <w:rsid w:val="4195487D"/>
    <w:rsid w:val="4439D1D3"/>
    <w:rsid w:val="460A8B39"/>
    <w:rsid w:val="59752BE3"/>
    <w:rsid w:val="5ECF7E70"/>
    <w:rsid w:val="6704C4DD"/>
    <w:rsid w:val="79C88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7221"/>
  <w15:chartTrackingRefBased/>
  <w15:docId w15:val="{EC1A2C57-7434-41C7-BB5F-2A9DC6ED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A0"/>
    <w:rPr>
      <w:lang w:val="nl-NL"/>
    </w:rPr>
  </w:style>
  <w:style w:type="paragraph" w:styleId="Heading1">
    <w:name w:val="heading 1"/>
    <w:basedOn w:val="Normal"/>
    <w:next w:val="Normal"/>
    <w:link w:val="Heading1Char"/>
    <w:uiPriority w:val="9"/>
    <w:qFormat/>
    <w:rsid w:val="008D7871"/>
    <w:pPr>
      <w:keepNext/>
      <w:keepLines/>
      <w:spacing w:before="240" w:after="0"/>
      <w:outlineLvl w:val="0"/>
    </w:pPr>
    <w:rPr>
      <w:rFonts w:ascii="Open Sans" w:eastAsia="DengXian" w:hAnsi="Open Sans" w:cs="Open San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54CA0"/>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CA0"/>
    <w:pPr>
      <w:ind w:left="720"/>
      <w:contextualSpacing/>
    </w:pPr>
  </w:style>
  <w:style w:type="character" w:styleId="Hyperlink">
    <w:name w:val="Hyperlink"/>
    <w:basedOn w:val="DefaultParagraphFont"/>
    <w:uiPriority w:val="99"/>
    <w:unhideWhenUsed/>
    <w:rsid w:val="00C54CA0"/>
    <w:rPr>
      <w:color w:val="0563C1" w:themeColor="hyperlink"/>
      <w:u w:val="single"/>
    </w:rPr>
  </w:style>
  <w:style w:type="character" w:styleId="FollowedHyperlink">
    <w:name w:val="FollowedHyperlink"/>
    <w:basedOn w:val="DefaultParagraphFont"/>
    <w:uiPriority w:val="99"/>
    <w:semiHidden/>
    <w:unhideWhenUsed/>
    <w:rsid w:val="00C54CA0"/>
    <w:rPr>
      <w:color w:val="954F72" w:themeColor="followedHyperlink"/>
      <w:u w:val="single"/>
    </w:rPr>
  </w:style>
  <w:style w:type="character" w:customStyle="1" w:styleId="Heading1Char">
    <w:name w:val="Heading 1 Char"/>
    <w:basedOn w:val="DefaultParagraphFont"/>
    <w:link w:val="Heading1"/>
    <w:uiPriority w:val="9"/>
    <w:rsid w:val="008D7871"/>
    <w:rPr>
      <w:rFonts w:ascii="Open Sans" w:eastAsia="DengXian" w:hAnsi="Open Sans" w:cs="Open Sans"/>
      <w:sz w:val="32"/>
      <w:szCs w:val="32"/>
    </w:rPr>
  </w:style>
  <w:style w:type="paragraph" w:styleId="Header">
    <w:name w:val="header"/>
    <w:basedOn w:val="Normal"/>
    <w:link w:val="HeaderChar"/>
    <w:uiPriority w:val="99"/>
    <w:unhideWhenUsed/>
    <w:rsid w:val="00131D4B"/>
    <w:pPr>
      <w:tabs>
        <w:tab w:val="center" w:pos="4703"/>
        <w:tab w:val="right" w:pos="9406"/>
      </w:tabs>
      <w:spacing w:after="0" w:line="240" w:lineRule="auto"/>
    </w:pPr>
  </w:style>
  <w:style w:type="character" w:customStyle="1" w:styleId="HeaderChar">
    <w:name w:val="Header Char"/>
    <w:basedOn w:val="DefaultParagraphFont"/>
    <w:link w:val="Header"/>
    <w:uiPriority w:val="99"/>
    <w:rsid w:val="00131D4B"/>
    <w:rPr>
      <w:lang w:val="nl-NL"/>
    </w:rPr>
  </w:style>
  <w:style w:type="paragraph" w:styleId="Footer">
    <w:name w:val="footer"/>
    <w:basedOn w:val="Normal"/>
    <w:link w:val="FooterChar"/>
    <w:uiPriority w:val="99"/>
    <w:unhideWhenUsed/>
    <w:rsid w:val="00131D4B"/>
    <w:pPr>
      <w:tabs>
        <w:tab w:val="center" w:pos="4703"/>
        <w:tab w:val="right" w:pos="9406"/>
      </w:tabs>
      <w:spacing w:after="0" w:line="240" w:lineRule="auto"/>
    </w:pPr>
  </w:style>
  <w:style w:type="character" w:customStyle="1" w:styleId="FooterChar">
    <w:name w:val="Footer Char"/>
    <w:basedOn w:val="DefaultParagraphFont"/>
    <w:link w:val="Footer"/>
    <w:uiPriority w:val="99"/>
    <w:rsid w:val="00131D4B"/>
    <w:rPr>
      <w:lang w:val="nl-NL"/>
    </w:rPr>
  </w:style>
  <w:style w:type="character" w:styleId="UnresolvedMention">
    <w:name w:val="Unresolved Mention"/>
    <w:basedOn w:val="DefaultParagraphFont"/>
    <w:uiPriority w:val="99"/>
    <w:semiHidden/>
    <w:unhideWhenUsed/>
    <w:rsid w:val="00E84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etc.hum.uu.nl/landing/?next=/" TargetMode="External"/><Relationship Id="rId18" Type="http://schemas.openxmlformats.org/officeDocument/2006/relationships/hyperlink" Target="https://cdh.uu.nl/research/data-management-privacy/guide/working-with-personal-dat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tamanagement.gw@uu.nl" TargetMode="External"/><Relationship Id="rId17" Type="http://schemas.openxmlformats.org/officeDocument/2006/relationships/hyperlink" Target="https://gdpr.eu/article-4-definitions/" TargetMode="External"/><Relationship Id="rId2" Type="http://schemas.openxmlformats.org/officeDocument/2006/relationships/customXml" Target="../customXml/item2.xml"/><Relationship Id="rId16" Type="http://schemas.openxmlformats.org/officeDocument/2006/relationships/hyperlink" Target="https://www.uu.nl/en/research/research-data-management/tools-services/tools-for-storing-and-managing-data/data-repository-finder/the-research-data-repository-dataverse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dpr.eu/article-9-processing-special-categories-of-personal-data-prohibited/" TargetMode="External"/><Relationship Id="rId5" Type="http://schemas.openxmlformats.org/officeDocument/2006/relationships/styles" Target="styles.xml"/><Relationship Id="rId15" Type="http://schemas.openxmlformats.org/officeDocument/2006/relationships/hyperlink" Target="https://www.uu.nl/en/research/yoda" TargetMode="External"/><Relationship Id="rId10" Type="http://schemas.openxmlformats.org/officeDocument/2006/relationships/hyperlink" Target="https://gdpr.eu/article-6-how-to-process-personal-data-legall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sa/4.0/dee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8383D5FB49049913839524ABDE9B3" ma:contentTypeVersion="0" ma:contentTypeDescription="Create a new document." ma:contentTypeScope="" ma:versionID="589176d3f1cef95aa2aee7e0c3865c25">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6155E-500E-40FB-8856-BE10013C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F4D517-E28F-4598-AA25-84FB23E64BE4}">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8044349-E224-44C0-9FCC-71BCD9495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8298</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Prins, S. (Sander)</dc:creator>
  <cp:keywords/>
  <dc:description/>
  <cp:lastModifiedBy>Capel, D.J.H. (Desiree)</cp:lastModifiedBy>
  <cp:revision>2</cp:revision>
  <dcterms:created xsi:type="dcterms:W3CDTF">2025-09-16T10:32:00Z</dcterms:created>
  <dcterms:modified xsi:type="dcterms:W3CDTF">2025-09-16T10:32:00Z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0x01010094F8383D5FB49049913839524ABDE9B3</vt:lpwstr>
  </property>
  <property fmtid="{D5CDD505-2E9C-101B-9397-08002B2CF9AE}" pid="3" name="MediaServiceImageTags">
    <vt:lpwstr/>
  </property>
</Properties>
</file>