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332579" w14:textId="38FBA285" w:rsidR="0027044F" w:rsidRDefault="007061C4" w:rsidP="003C0024">
      <w:pPr>
        <w:numPr>
          <w:ilvl w:val="0"/>
          <w:numId w:val="11"/>
        </w:numPr>
        <w:spacing w:after="120" w:line="264" w:lineRule="auto"/>
        <w:rPr>
          <w:iCs/>
          <w:color w:val="FF0000"/>
          <w:sz w:val="20"/>
          <w:szCs w:val="20"/>
        </w:rPr>
      </w:pPr>
      <w:r>
        <w:rPr>
          <w:color w:val="FF0000"/>
          <w:sz w:val="20"/>
        </w:rPr>
        <w:t xml:space="preserve">Please note that you can only use this </w:t>
      </w:r>
      <w:r w:rsidR="008B3402">
        <w:rPr>
          <w:color w:val="FF0000"/>
          <w:sz w:val="20"/>
        </w:rPr>
        <w:t>template</w:t>
      </w:r>
      <w:r>
        <w:rPr>
          <w:color w:val="FF0000"/>
          <w:sz w:val="20"/>
        </w:rPr>
        <w:t xml:space="preserve"> if the participant cannot be identified </w:t>
      </w:r>
      <w:r>
        <w:rPr>
          <w:color w:val="FF0000"/>
          <w:sz w:val="20"/>
          <w:u w:val="single"/>
        </w:rPr>
        <w:t>in any way</w:t>
      </w:r>
      <w:r>
        <w:rPr>
          <w:color w:val="FF0000"/>
          <w:sz w:val="20"/>
        </w:rPr>
        <w:t xml:space="preserve"> from the data! </w:t>
      </w:r>
    </w:p>
    <w:p w14:paraId="4145D5A1" w14:textId="30A90633" w:rsidR="007061C4" w:rsidRDefault="007061C4" w:rsidP="003C0024">
      <w:pPr>
        <w:numPr>
          <w:ilvl w:val="0"/>
          <w:numId w:val="11"/>
        </w:numPr>
        <w:spacing w:after="120" w:line="264" w:lineRule="auto"/>
        <w:rPr>
          <w:iCs/>
          <w:color w:val="FF0000"/>
          <w:sz w:val="20"/>
          <w:szCs w:val="20"/>
        </w:rPr>
      </w:pPr>
      <w:r>
        <w:rPr>
          <w:color w:val="FF0000"/>
          <w:sz w:val="20"/>
        </w:rPr>
        <w:t xml:space="preserve">If a participant is identifiable from the data, e.g. through a code or because you know who is participating in the study, you may not use this </w:t>
      </w:r>
      <w:r w:rsidR="00AF0EBF">
        <w:rPr>
          <w:color w:val="FF0000"/>
          <w:sz w:val="20"/>
        </w:rPr>
        <w:t>template</w:t>
      </w:r>
      <w:r>
        <w:rPr>
          <w:color w:val="FF0000"/>
          <w:sz w:val="20"/>
        </w:rPr>
        <w:t xml:space="preserve"> and you must provide the participant with the </w:t>
      </w:r>
      <w:r>
        <w:rPr>
          <w:i/>
          <w:color w:val="FF0000"/>
          <w:sz w:val="20"/>
        </w:rPr>
        <w:t>IL_</w:t>
      </w:r>
      <w:r w:rsidR="001F47E0">
        <w:rPr>
          <w:i/>
          <w:color w:val="FF0000"/>
          <w:sz w:val="20"/>
        </w:rPr>
        <w:t>online_questionnaire_</w:t>
      </w:r>
      <w:r>
        <w:rPr>
          <w:i/>
          <w:color w:val="FF0000"/>
          <w:sz w:val="20"/>
        </w:rPr>
        <w:t>NON-anonymous</w:t>
      </w:r>
      <w:r w:rsidR="001F47E0">
        <w:rPr>
          <w:i/>
          <w:color w:val="FF0000"/>
          <w:sz w:val="20"/>
        </w:rPr>
        <w:t>.</w:t>
      </w:r>
    </w:p>
    <w:p w14:paraId="137A0A90" w14:textId="6B599EA6" w:rsidR="006407B0" w:rsidRDefault="006407B0" w:rsidP="003C0024">
      <w:pPr>
        <w:numPr>
          <w:ilvl w:val="0"/>
          <w:numId w:val="10"/>
        </w:numPr>
        <w:spacing w:after="120" w:line="264" w:lineRule="auto"/>
        <w:ind w:left="357" w:hanging="357"/>
        <w:rPr>
          <w:rFonts w:cs="Arial"/>
          <w:iCs/>
          <w:sz w:val="20"/>
        </w:rPr>
      </w:pPr>
      <w:r>
        <w:rPr>
          <w:sz w:val="20"/>
        </w:rPr>
        <w:t>Please pay close attention to the language used throughout the information letter. The letter should be easy to understand for everyone in your target group. Consent obtained by way of an incomprehensible information letter will not be lawful!</w:t>
      </w:r>
    </w:p>
    <w:p w14:paraId="6985193C" w14:textId="77777777" w:rsidR="006407B0" w:rsidRPr="006407B0" w:rsidRDefault="006407B0" w:rsidP="003C0024">
      <w:pPr>
        <w:numPr>
          <w:ilvl w:val="0"/>
          <w:numId w:val="10"/>
        </w:numPr>
        <w:spacing w:after="120" w:line="264" w:lineRule="auto"/>
        <w:ind w:left="357" w:hanging="357"/>
        <w:rPr>
          <w:rFonts w:cs="Arial"/>
          <w:iCs/>
          <w:sz w:val="20"/>
        </w:rPr>
      </w:pPr>
      <w:r>
        <w:rPr>
          <w:sz w:val="20"/>
        </w:rPr>
        <w:t xml:space="preserve">Although the following items must be included, </w:t>
      </w:r>
      <w:r>
        <w:rPr>
          <w:sz w:val="20"/>
          <w:u w:val="single"/>
        </w:rPr>
        <w:t>you do not need to include the headings</w:t>
      </w:r>
      <w:r>
        <w:rPr>
          <w:sz w:val="20"/>
        </w:rPr>
        <w:t>.</w:t>
      </w:r>
    </w:p>
    <w:p w14:paraId="5F0437C2" w14:textId="71D3DA57" w:rsidR="006A3C0B" w:rsidRPr="002C6082" w:rsidRDefault="006A3C0B" w:rsidP="00357C58">
      <w:pPr>
        <w:spacing w:after="0" w:line="240" w:lineRule="auto"/>
        <w:rPr>
          <w:rFonts w:cs="Arial"/>
          <w:b/>
        </w:rPr>
      </w:pPr>
      <w:r>
        <w:rPr>
          <w:b/>
        </w:rPr>
        <w:t>Welcome to the online questionnaire for the study &lt;name of study&gt;!</w:t>
      </w:r>
    </w:p>
    <w:p w14:paraId="4BF6A6F3" w14:textId="00354A47" w:rsidR="006A3C0B" w:rsidRPr="004602D2" w:rsidRDefault="006A3C0B" w:rsidP="0027044F">
      <w:pPr>
        <w:pStyle w:val="Heading1"/>
      </w:pPr>
      <w:r>
        <w:t>Introduction</w:t>
      </w:r>
    </w:p>
    <w:p w14:paraId="5B7D2414" w14:textId="01CA4BFF" w:rsidR="0027044F" w:rsidRPr="0027044F" w:rsidRDefault="0027044F" w:rsidP="0027044F">
      <w:pPr>
        <w:pStyle w:val="ListParagraph"/>
        <w:numPr>
          <w:ilvl w:val="0"/>
          <w:numId w:val="4"/>
        </w:numPr>
        <w:ind w:left="357" w:hanging="357"/>
        <w:rPr>
          <w:rFonts w:ascii="Calibri" w:hAnsi="Calibri"/>
          <w:color w:val="808080"/>
          <w:sz w:val="20"/>
        </w:rPr>
      </w:pPr>
      <w:r>
        <w:rPr>
          <w:rFonts w:ascii="Calibri" w:hAnsi="Calibri"/>
          <w:i/>
          <w:color w:val="808080"/>
          <w:sz w:val="20"/>
        </w:rPr>
        <w:t>Specify that the participant is being asked to take part in</w:t>
      </w:r>
      <w:r w:rsidR="00AF0EBF">
        <w:rPr>
          <w:rFonts w:ascii="Calibri" w:hAnsi="Calibri"/>
          <w:i/>
          <w:color w:val="808080"/>
          <w:sz w:val="20"/>
        </w:rPr>
        <w:t xml:space="preserve"> an</w:t>
      </w:r>
      <w:r>
        <w:rPr>
          <w:rFonts w:ascii="Calibri" w:hAnsi="Calibri"/>
          <w:i/>
          <w:color w:val="808080"/>
          <w:sz w:val="20"/>
        </w:rPr>
        <w:t xml:space="preserve"> </w:t>
      </w:r>
      <w:r>
        <w:rPr>
          <w:rFonts w:ascii="Calibri" w:hAnsi="Calibri"/>
          <w:b/>
          <w:i/>
          <w:color w:val="808080"/>
          <w:sz w:val="20"/>
        </w:rPr>
        <w:t>anonymous</w:t>
      </w:r>
      <w:r w:rsidR="008B3402">
        <w:rPr>
          <w:rFonts w:ascii="Calibri" w:hAnsi="Calibri"/>
          <w:b/>
          <w:i/>
          <w:color w:val="808080"/>
          <w:sz w:val="20"/>
        </w:rPr>
        <w:t xml:space="preserve"> </w:t>
      </w:r>
      <w:r w:rsidR="008B3402" w:rsidRPr="00AF0EBF">
        <w:rPr>
          <w:rFonts w:ascii="Calibri" w:hAnsi="Calibri"/>
          <w:bCs/>
          <w:i/>
          <w:color w:val="808080"/>
          <w:sz w:val="20"/>
        </w:rPr>
        <w:t>online</w:t>
      </w:r>
      <w:r>
        <w:rPr>
          <w:rFonts w:ascii="Calibri" w:hAnsi="Calibri"/>
          <w:i/>
          <w:color w:val="808080"/>
          <w:sz w:val="20"/>
        </w:rPr>
        <w:t xml:space="preserve"> scientific </w:t>
      </w:r>
      <w:r w:rsidR="008B3402">
        <w:rPr>
          <w:rFonts w:ascii="Calibri" w:hAnsi="Calibri"/>
          <w:i/>
          <w:color w:val="808080"/>
          <w:sz w:val="20"/>
        </w:rPr>
        <w:t>study</w:t>
      </w:r>
      <w:r>
        <w:rPr>
          <w:rFonts w:ascii="Calibri" w:hAnsi="Calibri"/>
          <w:i/>
          <w:color w:val="808080"/>
          <w:sz w:val="20"/>
        </w:rPr>
        <w:t xml:space="preserve">. </w:t>
      </w:r>
    </w:p>
    <w:p w14:paraId="027C372F" w14:textId="58122FAA" w:rsidR="0027044F" w:rsidRPr="0027044F" w:rsidRDefault="0027044F" w:rsidP="0027044F">
      <w:pPr>
        <w:pStyle w:val="Heading1"/>
      </w:pPr>
      <w:r>
        <w:t>What is the background and purpose of the study?</w:t>
      </w:r>
    </w:p>
    <w:p w14:paraId="46055EA8" w14:textId="4A6B7041" w:rsidR="00E91A3C" w:rsidRPr="00752A64" w:rsidRDefault="0027044F" w:rsidP="0027044F">
      <w:pPr>
        <w:pStyle w:val="ListParagraph"/>
        <w:numPr>
          <w:ilvl w:val="0"/>
          <w:numId w:val="5"/>
        </w:numPr>
        <w:ind w:left="357" w:hanging="357"/>
        <w:rPr>
          <w:rFonts w:ascii="Calibri" w:hAnsi="Calibri"/>
          <w:iCs/>
          <w:color w:val="808080"/>
          <w:sz w:val="20"/>
        </w:rPr>
      </w:pPr>
      <w:r>
        <w:rPr>
          <w:rFonts w:ascii="Calibri" w:hAnsi="Calibri"/>
          <w:i/>
          <w:color w:val="808080"/>
          <w:sz w:val="20"/>
        </w:rPr>
        <w:t xml:space="preserve">Give a </w:t>
      </w:r>
      <w:r>
        <w:rPr>
          <w:rFonts w:ascii="Calibri" w:hAnsi="Calibri"/>
          <w:i/>
          <w:color w:val="808080"/>
          <w:sz w:val="20"/>
          <w:u w:val="single"/>
        </w:rPr>
        <w:t>short</w:t>
      </w:r>
      <w:r>
        <w:rPr>
          <w:rFonts w:ascii="Calibri" w:hAnsi="Calibri"/>
          <w:i/>
          <w:color w:val="808080"/>
          <w:sz w:val="20"/>
        </w:rPr>
        <w:t xml:space="preserve"> description of the research project in plain language. </w:t>
      </w:r>
    </w:p>
    <w:p w14:paraId="16BE5D09" w14:textId="4300D113" w:rsidR="00752A64" w:rsidRPr="00F45744" w:rsidRDefault="00752A64" w:rsidP="00F45744">
      <w:pPr>
        <w:pStyle w:val="ListParagraph"/>
        <w:numPr>
          <w:ilvl w:val="0"/>
          <w:numId w:val="5"/>
        </w:numPr>
        <w:rPr>
          <w:rFonts w:asciiTheme="minorHAnsi" w:hAnsiTheme="minorHAnsi"/>
          <w:color w:val="808080" w:themeColor="background1" w:themeShade="80"/>
          <w:sz w:val="20"/>
        </w:rPr>
      </w:pPr>
      <w:bookmarkStart w:id="0" w:name="_Hlk86674414"/>
      <w:r>
        <w:rPr>
          <w:rFonts w:asciiTheme="minorHAnsi" w:hAnsiTheme="minorHAnsi"/>
          <w:i/>
          <w:color w:val="808080" w:themeColor="background1" w:themeShade="80"/>
          <w:sz w:val="20"/>
        </w:rPr>
        <w:t>If your study is (wholly or partly) funded by external parties, you must specify who the funding party is, unless there is a real and demonstrable likelihood that providing this information will affect the results of your study.</w:t>
      </w:r>
      <w:bookmarkEnd w:id="0"/>
    </w:p>
    <w:p w14:paraId="34EA800A" w14:textId="77777777" w:rsidR="00967055" w:rsidRPr="00967055" w:rsidRDefault="00967055" w:rsidP="00967055">
      <w:pPr>
        <w:pStyle w:val="Heading1"/>
      </w:pPr>
      <w:bookmarkStart w:id="1" w:name="_Hlk82102042"/>
      <w:r>
        <w:t>Who will be carrying out the study?</w:t>
      </w:r>
    </w:p>
    <w:p w14:paraId="233EC6AB" w14:textId="77777777" w:rsidR="00967055" w:rsidRPr="00967055" w:rsidRDefault="00967055" w:rsidP="00967055">
      <w:pPr>
        <w:pStyle w:val="ListParagraph"/>
        <w:numPr>
          <w:ilvl w:val="0"/>
          <w:numId w:val="5"/>
        </w:numPr>
        <w:ind w:left="357" w:hanging="357"/>
        <w:rPr>
          <w:rFonts w:ascii="Calibri" w:hAnsi="Calibri"/>
          <w:i/>
          <w:iCs/>
          <w:color w:val="808080"/>
          <w:sz w:val="20"/>
        </w:rPr>
      </w:pPr>
      <w:r>
        <w:rPr>
          <w:rFonts w:ascii="Calibri" w:hAnsi="Calibri"/>
          <w:i/>
          <w:color w:val="808080"/>
          <w:sz w:val="20"/>
        </w:rPr>
        <w:t xml:space="preserve">Give a description of the research team. </w:t>
      </w:r>
    </w:p>
    <w:p w14:paraId="3A584917" w14:textId="333A2B33" w:rsidR="00967055" w:rsidRPr="00967055" w:rsidRDefault="00967055" w:rsidP="00967055">
      <w:pPr>
        <w:pStyle w:val="ListParagraph"/>
        <w:numPr>
          <w:ilvl w:val="0"/>
          <w:numId w:val="5"/>
        </w:numPr>
        <w:ind w:left="357" w:hanging="357"/>
        <w:rPr>
          <w:rFonts w:ascii="Calibri" w:hAnsi="Calibri"/>
          <w:i/>
          <w:iCs/>
          <w:color w:val="808080"/>
          <w:sz w:val="20"/>
        </w:rPr>
      </w:pPr>
      <w:r>
        <w:rPr>
          <w:rFonts w:ascii="Calibri" w:hAnsi="Calibri"/>
          <w:i/>
          <w:color w:val="808080"/>
          <w:sz w:val="20"/>
        </w:rPr>
        <w:t xml:space="preserve">Specify who is the data controller for the study (including </w:t>
      </w:r>
      <w:r w:rsidR="00D351D7">
        <w:rPr>
          <w:rFonts w:ascii="Calibri" w:hAnsi="Calibri"/>
          <w:i/>
          <w:color w:val="808080"/>
          <w:sz w:val="20"/>
        </w:rPr>
        <w:t>a PhD holder</w:t>
      </w:r>
      <w:r w:rsidR="008B3402">
        <w:rPr>
          <w:rFonts w:ascii="Calibri" w:hAnsi="Calibri"/>
          <w:i/>
          <w:color w:val="808080"/>
          <w:sz w:val="20"/>
        </w:rPr>
        <w:t xml:space="preserve"> </w:t>
      </w:r>
      <w:r>
        <w:rPr>
          <w:rFonts w:ascii="Calibri" w:hAnsi="Calibri"/>
          <w:i/>
          <w:color w:val="808080"/>
          <w:sz w:val="20"/>
        </w:rPr>
        <w:t>with ultimate responsibility for the study</w:t>
      </w:r>
      <w:r w:rsidR="00D351D7">
        <w:rPr>
          <w:rFonts w:ascii="Calibri" w:hAnsi="Calibri"/>
          <w:i/>
          <w:color w:val="808080"/>
          <w:sz w:val="20"/>
        </w:rPr>
        <w:t>, such as a supervisor</w:t>
      </w:r>
      <w:r>
        <w:rPr>
          <w:rFonts w:ascii="Calibri" w:hAnsi="Calibri"/>
          <w:i/>
          <w:color w:val="808080"/>
          <w:sz w:val="20"/>
        </w:rPr>
        <w:t>). You must provide an email address.</w:t>
      </w:r>
    </w:p>
    <w:bookmarkEnd w:id="1"/>
    <w:p w14:paraId="67F8CF52" w14:textId="12949974" w:rsidR="00967055" w:rsidRPr="00967055" w:rsidRDefault="00E63746" w:rsidP="00967055">
      <w:pPr>
        <w:pStyle w:val="Heading1"/>
      </w:pPr>
      <w:r>
        <w:t>How will the study be carried out?</w:t>
      </w:r>
    </w:p>
    <w:p w14:paraId="69CFC451" w14:textId="5858EC97" w:rsidR="00E63746" w:rsidRPr="00E63746" w:rsidRDefault="00E63746" w:rsidP="00E63746">
      <w:pPr>
        <w:pStyle w:val="paragraph"/>
        <w:numPr>
          <w:ilvl w:val="0"/>
          <w:numId w:val="7"/>
        </w:numPr>
        <w:spacing w:before="0" w:beforeAutospacing="0" w:after="120" w:afterAutospacing="0" w:line="264" w:lineRule="auto"/>
        <w:ind w:left="357" w:hanging="357"/>
        <w:contextualSpacing/>
        <w:jc w:val="both"/>
        <w:textAlignment w:val="baseline"/>
        <w:rPr>
          <w:rStyle w:val="eop"/>
          <w:rFonts w:ascii="Calibri" w:hAnsi="Calibri" w:cs="Calibri"/>
          <w:i/>
          <w:iCs/>
          <w:color w:val="808080"/>
          <w:sz w:val="20"/>
          <w:szCs w:val="20"/>
        </w:rPr>
      </w:pPr>
      <w:r>
        <w:rPr>
          <w:rStyle w:val="eop"/>
          <w:rFonts w:ascii="Calibri" w:hAnsi="Calibri"/>
          <w:i/>
          <w:color w:val="808080"/>
          <w:sz w:val="20"/>
        </w:rPr>
        <w:t>Explain how long the study will take for the participants.</w:t>
      </w:r>
    </w:p>
    <w:p w14:paraId="28E28C58" w14:textId="48590799" w:rsidR="00E63746" w:rsidRDefault="00E63746" w:rsidP="00E63746">
      <w:pPr>
        <w:pStyle w:val="paragraph"/>
        <w:numPr>
          <w:ilvl w:val="0"/>
          <w:numId w:val="7"/>
        </w:numPr>
        <w:spacing w:before="0" w:beforeAutospacing="0" w:after="120" w:afterAutospacing="0" w:line="264" w:lineRule="auto"/>
        <w:ind w:left="357" w:hanging="357"/>
        <w:contextualSpacing/>
        <w:textAlignment w:val="baseline"/>
        <w:rPr>
          <w:rFonts w:ascii="Calibri" w:hAnsi="Calibri" w:cs="Calibri"/>
          <w:i/>
          <w:iCs/>
          <w:color w:val="808080"/>
          <w:sz w:val="20"/>
          <w:szCs w:val="20"/>
        </w:rPr>
      </w:pPr>
      <w:r>
        <w:rPr>
          <w:rFonts w:ascii="Calibri" w:hAnsi="Calibri"/>
          <w:i/>
          <w:color w:val="808080"/>
          <w:sz w:val="20"/>
        </w:rPr>
        <w:t xml:space="preserve">Will the participant be </w:t>
      </w:r>
      <w:r w:rsidR="008B3402">
        <w:rPr>
          <w:rFonts w:ascii="Calibri" w:hAnsi="Calibri"/>
          <w:i/>
          <w:color w:val="808080"/>
          <w:sz w:val="20"/>
        </w:rPr>
        <w:t xml:space="preserve">compensated for their time and effort </w:t>
      </w:r>
      <w:r>
        <w:rPr>
          <w:rFonts w:ascii="Calibri" w:hAnsi="Calibri"/>
          <w:i/>
          <w:color w:val="808080"/>
          <w:sz w:val="20"/>
        </w:rPr>
        <w:t xml:space="preserve">and if so, for what, how much and in what form (e.g. reimbursement of travel expenses / other expenses)? </w:t>
      </w:r>
    </w:p>
    <w:p w14:paraId="5D12096D" w14:textId="3CDFB355" w:rsidR="00E63746" w:rsidRDefault="00E63746" w:rsidP="00E63746">
      <w:pPr>
        <w:pStyle w:val="paragraph"/>
        <w:numPr>
          <w:ilvl w:val="0"/>
          <w:numId w:val="7"/>
        </w:numPr>
        <w:spacing w:before="0" w:beforeAutospacing="0" w:after="120" w:afterAutospacing="0" w:line="264" w:lineRule="auto"/>
        <w:ind w:left="357" w:hanging="357"/>
        <w:contextualSpacing/>
        <w:textAlignment w:val="baseline"/>
        <w:rPr>
          <w:rFonts w:ascii="Calibri" w:hAnsi="Calibri" w:cs="Calibri"/>
          <w:i/>
          <w:iCs/>
          <w:color w:val="808080"/>
          <w:sz w:val="20"/>
          <w:szCs w:val="20"/>
        </w:rPr>
      </w:pPr>
      <w:r>
        <w:rPr>
          <w:rFonts w:ascii="Calibri" w:hAnsi="Calibri"/>
          <w:i/>
          <w:color w:val="808080"/>
          <w:sz w:val="20"/>
        </w:rPr>
        <w:t>In the case of recruitment, e.g. through Amazon Mechanical Turk or Prolific, the participant must be informed of the consequences if they decide to withdraw from the experiment. For example, the participant will only be paid when they complete the experiment.</w:t>
      </w:r>
    </w:p>
    <w:p w14:paraId="20A0A577" w14:textId="77777777" w:rsidR="00AF3C09" w:rsidRPr="00AF3C09" w:rsidRDefault="00AF3C09" w:rsidP="00AF3C09">
      <w:pPr>
        <w:pStyle w:val="Heading1"/>
      </w:pPr>
      <w:r>
        <w:t>What will we do with your data?</w:t>
      </w:r>
    </w:p>
    <w:p w14:paraId="1C81A460" w14:textId="63D5254F" w:rsidR="00B23F3D" w:rsidRPr="009B3BAD" w:rsidRDefault="00B23F3D" w:rsidP="0050275C">
      <w:pPr>
        <w:pStyle w:val="paragraph"/>
        <w:numPr>
          <w:ilvl w:val="0"/>
          <w:numId w:val="7"/>
        </w:numPr>
        <w:spacing w:before="0" w:beforeAutospacing="0" w:after="120" w:afterAutospacing="0" w:line="264" w:lineRule="auto"/>
        <w:ind w:left="357" w:hanging="357"/>
        <w:textAlignment w:val="baseline"/>
        <w:rPr>
          <w:rFonts w:asciiTheme="minorHAnsi" w:hAnsiTheme="minorHAnsi" w:cstheme="minorHAnsi"/>
          <w:i/>
          <w:iCs/>
          <w:color w:val="808080" w:themeColor="background1" w:themeShade="80"/>
          <w:sz w:val="20"/>
          <w:szCs w:val="20"/>
        </w:rPr>
      </w:pPr>
      <w:r>
        <w:rPr>
          <w:rFonts w:asciiTheme="minorHAnsi" w:hAnsiTheme="minorHAnsi"/>
          <w:i/>
          <w:color w:val="808080" w:themeColor="background1" w:themeShade="80"/>
          <w:sz w:val="20"/>
        </w:rPr>
        <w:t xml:space="preserve">This should be based on your data management plan. As of 1 January 2021, drawing up a data management plan is mandatory for </w:t>
      </w:r>
      <w:r w:rsidR="008B3402">
        <w:rPr>
          <w:rFonts w:asciiTheme="minorHAnsi" w:hAnsiTheme="minorHAnsi"/>
          <w:i/>
          <w:color w:val="808080" w:themeColor="background1" w:themeShade="80"/>
          <w:sz w:val="20"/>
        </w:rPr>
        <w:t>all members of staff of the</w:t>
      </w:r>
      <w:r>
        <w:rPr>
          <w:rFonts w:asciiTheme="minorHAnsi" w:hAnsiTheme="minorHAnsi"/>
          <w:i/>
          <w:color w:val="808080" w:themeColor="background1" w:themeShade="80"/>
          <w:sz w:val="20"/>
        </w:rPr>
        <w:t xml:space="preserve"> Faculty of Humanities, see </w:t>
      </w:r>
      <w:bookmarkStart w:id="2" w:name="_Hlk90031121"/>
      <w:r w:rsidR="009B3BAD">
        <w:rPr>
          <w:rFonts w:asciiTheme="minorHAnsi" w:hAnsiTheme="minorHAnsi" w:cstheme="minorHAnsi"/>
          <w:i/>
          <w:iCs/>
          <w:sz w:val="20"/>
          <w:szCs w:val="20"/>
        </w:rPr>
        <w:fldChar w:fldCharType="begin"/>
      </w:r>
      <w:r w:rsidR="009B3BAD">
        <w:rPr>
          <w:rFonts w:asciiTheme="minorHAnsi" w:hAnsiTheme="minorHAnsi" w:cstheme="minorHAnsi"/>
          <w:i/>
          <w:iCs/>
          <w:sz w:val="20"/>
          <w:szCs w:val="20"/>
        </w:rPr>
        <w:instrText xml:space="preserve"> HYPERLINK "</w:instrText>
      </w:r>
      <w:r w:rsidR="009B3BAD" w:rsidRPr="009B3BAD">
        <w:rPr>
          <w:rFonts w:asciiTheme="minorHAnsi" w:hAnsiTheme="minorHAnsi" w:cstheme="minorHAnsi"/>
          <w:i/>
          <w:iCs/>
          <w:sz w:val="20"/>
          <w:szCs w:val="20"/>
        </w:rPr>
        <w:instrText>https://intranet.uu.nl/en/news/news-items/new-faculty-data-management-policy</w:instrText>
      </w:r>
      <w:r w:rsidR="009B3BAD">
        <w:rPr>
          <w:rFonts w:asciiTheme="minorHAnsi" w:hAnsiTheme="minorHAnsi" w:cstheme="minorHAnsi"/>
          <w:i/>
          <w:iCs/>
          <w:sz w:val="20"/>
          <w:szCs w:val="20"/>
        </w:rPr>
        <w:instrText xml:space="preserve">" </w:instrText>
      </w:r>
      <w:r w:rsidR="009B3BAD">
        <w:rPr>
          <w:rFonts w:asciiTheme="minorHAnsi" w:hAnsiTheme="minorHAnsi" w:cstheme="minorHAnsi"/>
          <w:i/>
          <w:iCs/>
          <w:sz w:val="20"/>
          <w:szCs w:val="20"/>
        </w:rPr>
        <w:fldChar w:fldCharType="separate"/>
      </w:r>
      <w:r w:rsidR="009B3BAD" w:rsidRPr="009B3BAD">
        <w:rPr>
          <w:rStyle w:val="Hyperlink"/>
          <w:rFonts w:asciiTheme="minorHAnsi" w:hAnsiTheme="minorHAnsi" w:cstheme="minorHAnsi"/>
          <w:i/>
          <w:iCs/>
          <w:sz w:val="20"/>
          <w:szCs w:val="20"/>
        </w:rPr>
        <w:t>https://intranet.uu.nl/en/news/news-items/new-faculty-data-management-policy</w:t>
      </w:r>
      <w:r w:rsidR="009B3BAD">
        <w:rPr>
          <w:rFonts w:asciiTheme="minorHAnsi" w:hAnsiTheme="minorHAnsi" w:cstheme="minorHAnsi"/>
          <w:i/>
          <w:iCs/>
          <w:sz w:val="20"/>
          <w:szCs w:val="20"/>
        </w:rPr>
        <w:fldChar w:fldCharType="end"/>
      </w:r>
      <w:r w:rsidR="009B3BAD">
        <w:rPr>
          <w:rFonts w:asciiTheme="minorHAnsi" w:hAnsiTheme="minorHAnsi" w:cstheme="minorHAnsi"/>
          <w:i/>
          <w:iCs/>
          <w:sz w:val="20"/>
          <w:szCs w:val="20"/>
        </w:rPr>
        <w:t>.</w:t>
      </w:r>
      <w:bookmarkEnd w:id="2"/>
      <w:r w:rsidR="009B3BAD">
        <w:rPr>
          <w:rFonts w:asciiTheme="minorHAnsi" w:hAnsiTheme="minorHAnsi" w:cstheme="minorHAnsi"/>
          <w:i/>
          <w:iCs/>
          <w:sz w:val="20"/>
          <w:szCs w:val="20"/>
        </w:rPr>
        <w:t xml:space="preserve"> </w:t>
      </w:r>
    </w:p>
    <w:p w14:paraId="2D958C7C" w14:textId="14350295" w:rsidR="00B23F3D" w:rsidRPr="003540C3" w:rsidRDefault="00B23F3D" w:rsidP="0050275C">
      <w:pPr>
        <w:pStyle w:val="paragraph"/>
        <w:numPr>
          <w:ilvl w:val="0"/>
          <w:numId w:val="7"/>
        </w:numPr>
        <w:spacing w:before="0" w:beforeAutospacing="0" w:after="120" w:afterAutospacing="0" w:line="264" w:lineRule="auto"/>
        <w:ind w:left="357" w:hanging="357"/>
        <w:textAlignment w:val="baseline"/>
        <w:rPr>
          <w:rFonts w:asciiTheme="minorHAnsi" w:hAnsiTheme="minorHAnsi" w:cstheme="minorHAnsi"/>
          <w:i/>
          <w:iCs/>
          <w:color w:val="808080" w:themeColor="background1" w:themeShade="80"/>
          <w:sz w:val="20"/>
          <w:szCs w:val="20"/>
        </w:rPr>
      </w:pPr>
      <w:r>
        <w:rPr>
          <w:rFonts w:asciiTheme="minorHAnsi" w:hAnsiTheme="minorHAnsi"/>
          <w:i/>
          <w:color w:val="808080" w:themeColor="background1" w:themeShade="80"/>
          <w:sz w:val="20"/>
        </w:rPr>
        <w:t>Based on your data management plan, describe the types of data you will be collecting from participants: will the study include open questions or only multiple choice questions?</w:t>
      </w:r>
      <w:r>
        <w:rPr>
          <w:rFonts w:asciiTheme="minorHAnsi" w:hAnsiTheme="minorHAnsi"/>
          <w:i/>
          <w:color w:val="808080"/>
          <w:sz w:val="20"/>
        </w:rPr>
        <w:t xml:space="preserve"> </w:t>
      </w:r>
    </w:p>
    <w:p w14:paraId="226BE625" w14:textId="50E65DA2" w:rsidR="0050275C" w:rsidRPr="003540C3" w:rsidRDefault="00B23F3D" w:rsidP="0050275C">
      <w:pPr>
        <w:pStyle w:val="paragraph"/>
        <w:numPr>
          <w:ilvl w:val="0"/>
          <w:numId w:val="7"/>
        </w:numPr>
        <w:spacing w:before="0" w:beforeAutospacing="0" w:after="120" w:afterAutospacing="0" w:line="264" w:lineRule="auto"/>
        <w:ind w:left="357" w:hanging="357"/>
        <w:textAlignment w:val="baseline"/>
        <w:rPr>
          <w:rFonts w:asciiTheme="minorHAnsi" w:hAnsiTheme="minorHAnsi" w:cstheme="minorHAnsi"/>
          <w:i/>
          <w:iCs/>
          <w:color w:val="808080" w:themeColor="background1" w:themeShade="80"/>
          <w:sz w:val="20"/>
          <w:szCs w:val="20"/>
        </w:rPr>
      </w:pPr>
      <w:r>
        <w:rPr>
          <w:rFonts w:asciiTheme="minorHAnsi" w:hAnsiTheme="minorHAnsi"/>
          <w:i/>
          <w:color w:val="808080" w:themeColor="background1" w:themeShade="80"/>
          <w:sz w:val="20"/>
        </w:rPr>
        <w:t xml:space="preserve">For each type of data, describe how long </w:t>
      </w:r>
      <w:r w:rsidR="00B10FC1" w:rsidRPr="00B10FC1">
        <w:rPr>
          <w:rFonts w:asciiTheme="minorHAnsi" w:hAnsiTheme="minorHAnsi"/>
          <w:i/>
          <w:color w:val="808080" w:themeColor="background1" w:themeShade="80"/>
          <w:sz w:val="20"/>
        </w:rPr>
        <w:t>the participant’s</w:t>
      </w:r>
      <w:r>
        <w:rPr>
          <w:rFonts w:asciiTheme="minorHAnsi" w:hAnsiTheme="minorHAnsi"/>
          <w:i/>
          <w:color w:val="808080" w:themeColor="background1" w:themeShade="80"/>
          <w:sz w:val="20"/>
        </w:rPr>
        <w:t xml:space="preserve"> data will be retained (at least 10 years, see </w:t>
      </w:r>
      <w:hyperlink r:id="rId7" w:history="1">
        <w:r>
          <w:rPr>
            <w:rStyle w:val="Hyperlink"/>
            <w:rFonts w:asciiTheme="minorHAnsi" w:hAnsiTheme="minorHAnsi"/>
            <w:i/>
            <w:iCs/>
            <w:sz w:val="20"/>
            <w:szCs w:val="20"/>
          </w:rPr>
          <w:t xml:space="preserve"> https://www.uu.nl/sites/default/files/university_policy_framework_for_research_data_utrecht_university_-_january_2016.pdf</w:t>
        </w:r>
      </w:hyperlink>
      <w:r>
        <w:rPr>
          <w:rFonts w:asciiTheme="minorHAnsi" w:hAnsiTheme="minorHAnsi"/>
          <w:i/>
          <w:color w:val="808080" w:themeColor="background1" w:themeShade="80"/>
          <w:sz w:val="20"/>
        </w:rPr>
        <w:t>). For more information on anonymous data, see</w:t>
      </w:r>
      <w:hyperlink r:id="rId8" w:history="1">
        <w:r>
          <w:rPr>
            <w:rStyle w:val="Hyperlink"/>
            <w:rFonts w:asciiTheme="minorHAnsi" w:hAnsiTheme="minorHAnsi"/>
            <w:i/>
            <w:iCs/>
            <w:sz w:val="20"/>
            <w:szCs w:val="20"/>
          </w:rPr>
          <w:t>https://www.uu.nl/en/research/research-data-management/guides/handling-personal-data</w:t>
        </w:r>
      </w:hyperlink>
      <w:r>
        <w:rPr>
          <w:rFonts w:asciiTheme="minorHAnsi" w:hAnsiTheme="minorHAnsi"/>
          <w:i/>
          <w:color w:val="808080" w:themeColor="background1" w:themeShade="80"/>
          <w:sz w:val="20"/>
        </w:rPr>
        <w:t xml:space="preserve"> or attend the ‘Handling Personal Data’ workshop. </w:t>
      </w:r>
    </w:p>
    <w:p w14:paraId="403A58B1" w14:textId="480EC545" w:rsidR="0050275C" w:rsidRPr="003540C3" w:rsidRDefault="00B23F3D" w:rsidP="0050275C">
      <w:pPr>
        <w:pStyle w:val="paragraph"/>
        <w:numPr>
          <w:ilvl w:val="0"/>
          <w:numId w:val="7"/>
        </w:numPr>
        <w:spacing w:before="0" w:beforeAutospacing="0" w:after="120" w:afterAutospacing="0" w:line="264" w:lineRule="auto"/>
        <w:ind w:left="357" w:hanging="357"/>
        <w:textAlignment w:val="baseline"/>
        <w:rPr>
          <w:rFonts w:asciiTheme="minorHAnsi" w:hAnsiTheme="minorHAnsi" w:cstheme="minorHAnsi"/>
          <w:i/>
          <w:iCs/>
          <w:color w:val="808080" w:themeColor="background1" w:themeShade="80"/>
          <w:sz w:val="20"/>
          <w:szCs w:val="20"/>
        </w:rPr>
      </w:pPr>
      <w:r>
        <w:rPr>
          <w:rFonts w:asciiTheme="minorHAnsi" w:hAnsiTheme="minorHAnsi"/>
          <w:i/>
          <w:color w:val="808080" w:themeColor="background1" w:themeShade="80"/>
          <w:sz w:val="20"/>
        </w:rPr>
        <w:lastRenderedPageBreak/>
        <w:t>If you collaborate with an external company or external organisation, you must specify this</w:t>
      </w:r>
      <w:r w:rsidR="008B3402">
        <w:rPr>
          <w:rFonts w:asciiTheme="minorHAnsi" w:hAnsiTheme="minorHAnsi"/>
          <w:i/>
          <w:color w:val="808080" w:themeColor="background1" w:themeShade="80"/>
          <w:sz w:val="20"/>
        </w:rPr>
        <w:t xml:space="preserve"> partnership</w:t>
      </w:r>
      <w:r>
        <w:rPr>
          <w:rFonts w:asciiTheme="minorHAnsi" w:hAnsiTheme="minorHAnsi"/>
          <w:i/>
          <w:color w:val="808080" w:themeColor="background1" w:themeShade="80"/>
          <w:sz w:val="20"/>
        </w:rPr>
        <w:t xml:space="preserve">. In these types of cases, always contact </w:t>
      </w:r>
      <w:hyperlink r:id="rId9" w:history="1">
        <w:r>
          <w:rPr>
            <w:rStyle w:val="Hyperlink"/>
            <w:rFonts w:asciiTheme="minorHAnsi" w:hAnsiTheme="minorHAnsi"/>
            <w:i/>
            <w:iCs/>
            <w:sz w:val="20"/>
            <w:szCs w:val="20"/>
          </w:rPr>
          <w:t>privacy.gw@uu.nl</w:t>
        </w:r>
      </w:hyperlink>
      <w:r>
        <w:rPr>
          <w:rFonts w:asciiTheme="minorHAnsi" w:hAnsiTheme="minorHAnsi"/>
          <w:i/>
          <w:color w:val="808080" w:themeColor="background1" w:themeShade="80"/>
          <w:sz w:val="20"/>
        </w:rPr>
        <w:t xml:space="preserve"> first before</w:t>
      </w:r>
      <w:r w:rsidR="00D67641">
        <w:rPr>
          <w:rFonts w:asciiTheme="minorHAnsi" w:hAnsiTheme="minorHAnsi"/>
          <w:i/>
          <w:color w:val="808080" w:themeColor="background1" w:themeShade="80"/>
          <w:sz w:val="20"/>
        </w:rPr>
        <w:t xml:space="preserve"> you start your research</w:t>
      </w:r>
      <w:r>
        <w:rPr>
          <w:rFonts w:asciiTheme="minorHAnsi" w:hAnsiTheme="minorHAnsi"/>
          <w:i/>
          <w:color w:val="808080" w:themeColor="background1" w:themeShade="80"/>
          <w:sz w:val="20"/>
        </w:rPr>
        <w:t>.</w:t>
      </w:r>
    </w:p>
    <w:p w14:paraId="2317A53C" w14:textId="6540B7D7" w:rsidR="00E63746" w:rsidRPr="0050275C" w:rsidRDefault="00B23F3D" w:rsidP="0050275C">
      <w:pPr>
        <w:pStyle w:val="paragraph"/>
        <w:numPr>
          <w:ilvl w:val="0"/>
          <w:numId w:val="7"/>
        </w:numPr>
        <w:spacing w:before="0" w:beforeAutospacing="0" w:after="120" w:afterAutospacing="0" w:line="264" w:lineRule="auto"/>
        <w:ind w:left="357" w:hanging="357"/>
        <w:textAlignment w:val="baseline"/>
        <w:rPr>
          <w:rFonts w:asciiTheme="minorHAnsi" w:hAnsiTheme="minorHAnsi" w:cstheme="minorHAnsi"/>
          <w:i/>
          <w:iCs/>
          <w:color w:val="808080" w:themeColor="background1" w:themeShade="80"/>
          <w:sz w:val="18"/>
          <w:szCs w:val="18"/>
        </w:rPr>
      </w:pPr>
      <w:r>
        <w:rPr>
          <w:rFonts w:asciiTheme="minorHAnsi" w:hAnsiTheme="minorHAnsi"/>
          <w:i/>
          <w:color w:val="808080" w:themeColor="background1" w:themeShade="80"/>
          <w:sz w:val="20"/>
        </w:rPr>
        <w:t xml:space="preserve">Describe what data you intend to share with third parties, with whom and in what way. For further information, see: </w:t>
      </w:r>
      <w:hyperlink r:id="rId10" w:anchor="dosdonts" w:history="1">
        <w:r>
          <w:rPr>
            <w:rStyle w:val="Hyperlink"/>
            <w:rFonts w:asciiTheme="minorHAnsi" w:hAnsiTheme="minorHAnsi"/>
            <w:i/>
            <w:iCs/>
            <w:sz w:val="20"/>
            <w:szCs w:val="20"/>
          </w:rPr>
          <w:t>https://www.uu.nl/en/research/research-data-management/guides/informed-consent-for-data-sharing#dosdonts</w:t>
        </w:r>
      </w:hyperlink>
      <w:r w:rsidR="00645654">
        <w:rPr>
          <w:rFonts w:asciiTheme="minorHAnsi" w:hAnsiTheme="minorHAnsi"/>
          <w:i/>
          <w:color w:val="808080" w:themeColor="background1" w:themeShade="80"/>
          <w:sz w:val="18"/>
        </w:rPr>
        <w:t>.</w:t>
      </w:r>
    </w:p>
    <w:p w14:paraId="6BAC6EAF" w14:textId="4E7FE488" w:rsidR="003540C3" w:rsidRPr="006407B0" w:rsidRDefault="003540C3" w:rsidP="003540C3">
      <w:pPr>
        <w:pStyle w:val="Heading1"/>
      </w:pPr>
      <w:bookmarkStart w:id="3" w:name="_Hlk84863069"/>
      <w:r>
        <w:t>What are your rights?</w:t>
      </w:r>
    </w:p>
    <w:p w14:paraId="511F2775" w14:textId="77777777" w:rsidR="003540C3" w:rsidRPr="003540C3" w:rsidRDefault="003540C3" w:rsidP="003540C3">
      <w:pPr>
        <w:pStyle w:val="ListParagraph"/>
        <w:numPr>
          <w:ilvl w:val="0"/>
          <w:numId w:val="8"/>
        </w:numPr>
        <w:rPr>
          <w:rFonts w:ascii="Calibri" w:hAnsi="Calibri"/>
          <w:bCs/>
          <w:i/>
          <w:iCs/>
          <w:color w:val="808080"/>
          <w:sz w:val="20"/>
        </w:rPr>
      </w:pPr>
      <w:r>
        <w:rPr>
          <w:rFonts w:ascii="Calibri" w:hAnsi="Calibri"/>
          <w:i/>
          <w:color w:val="808080"/>
          <w:sz w:val="20"/>
        </w:rPr>
        <w:t xml:space="preserve">You must specify that you will be collecting and processing data on the basis of participants’ </w:t>
      </w:r>
      <w:r>
        <w:rPr>
          <w:rFonts w:ascii="Calibri" w:hAnsi="Calibri"/>
          <w:i/>
          <w:color w:val="808080"/>
          <w:sz w:val="20"/>
          <w:u w:val="single"/>
        </w:rPr>
        <w:t>consent</w:t>
      </w:r>
      <w:r>
        <w:rPr>
          <w:rFonts w:ascii="Calibri" w:hAnsi="Calibri"/>
          <w:i/>
          <w:color w:val="808080"/>
          <w:sz w:val="20"/>
        </w:rPr>
        <w:t>.</w:t>
      </w:r>
    </w:p>
    <w:p w14:paraId="100ADBFC" w14:textId="549BA631" w:rsidR="003540C3" w:rsidRPr="00A649C7" w:rsidRDefault="003540C3" w:rsidP="00A649C7">
      <w:pPr>
        <w:pStyle w:val="ListParagraph"/>
        <w:numPr>
          <w:ilvl w:val="0"/>
          <w:numId w:val="8"/>
        </w:numPr>
        <w:rPr>
          <w:rFonts w:ascii="Calibri" w:hAnsi="Calibri"/>
          <w:bCs/>
          <w:i/>
          <w:iCs/>
          <w:color w:val="808080"/>
          <w:sz w:val="20"/>
        </w:rPr>
      </w:pPr>
      <w:r>
        <w:rPr>
          <w:rFonts w:ascii="Calibri" w:hAnsi="Calibri"/>
          <w:i/>
          <w:color w:val="808080"/>
          <w:sz w:val="20"/>
        </w:rPr>
        <w:t xml:space="preserve">Explain that participation is voluntary. </w:t>
      </w:r>
    </w:p>
    <w:p w14:paraId="5A4343A4" w14:textId="56CEC172" w:rsidR="00E26F4A" w:rsidRPr="00752A64" w:rsidRDefault="00E26F4A" w:rsidP="00752A64">
      <w:pPr>
        <w:spacing w:line="288" w:lineRule="auto"/>
        <w:rPr>
          <w:rFonts w:asciiTheme="minorHAnsi" w:hAnsiTheme="minorHAnsi"/>
          <w:i/>
          <w:color w:val="808080" w:themeColor="background1" w:themeShade="80"/>
          <w:sz w:val="20"/>
        </w:rPr>
      </w:pPr>
      <w:r>
        <w:rPr>
          <w:rFonts w:asciiTheme="minorHAnsi" w:hAnsiTheme="minorHAnsi"/>
          <w:i/>
          <w:color w:val="808080" w:themeColor="background1" w:themeShade="80"/>
          <w:sz w:val="20"/>
        </w:rPr>
        <w:t xml:space="preserve">Please find an example below. </w:t>
      </w:r>
    </w:p>
    <w:p w14:paraId="046E7A8A" w14:textId="6302CDDA" w:rsidR="00073596" w:rsidRDefault="00CF7E89" w:rsidP="00073596">
      <w:pPr>
        <w:spacing w:line="288" w:lineRule="auto"/>
        <w:rPr>
          <w:sz w:val="20"/>
        </w:rPr>
      </w:pPr>
      <w:bookmarkStart w:id="4" w:name="_Hlk79488309"/>
      <w:r>
        <w:rPr>
          <w:color w:val="000000"/>
          <w:sz w:val="20"/>
        </w:rPr>
        <w:t xml:space="preserve">Participation is voluntary. </w:t>
      </w:r>
      <w:bookmarkStart w:id="5" w:name="_Hlk84944155"/>
      <w:r>
        <w:rPr>
          <w:color w:val="000000"/>
          <w:sz w:val="20"/>
        </w:rPr>
        <w:t xml:space="preserve">We are only allowed to collect your data for our study if you consent to this. </w:t>
      </w:r>
      <w:bookmarkEnd w:id="5"/>
      <w:r>
        <w:rPr>
          <w:color w:val="000000"/>
          <w:sz w:val="20"/>
        </w:rPr>
        <w:t xml:space="preserve">If you decide not to participate, you do not have to take any further action. If you decide to participate, you can always change your mind and stop participating at any time, including </w:t>
      </w:r>
      <w:r>
        <w:rPr>
          <w:color w:val="000000"/>
          <w:sz w:val="20"/>
          <w:u w:val="single"/>
        </w:rPr>
        <w:t>during</w:t>
      </w:r>
      <w:r>
        <w:rPr>
          <w:color w:val="000000"/>
          <w:sz w:val="20"/>
        </w:rPr>
        <w:t xml:space="preserve"> the study. Please note that this may affect your reimbursement; please see above.</w:t>
      </w:r>
      <w:r>
        <w:rPr>
          <w:sz w:val="20"/>
        </w:rPr>
        <w:t xml:space="preserve"> </w:t>
      </w:r>
    </w:p>
    <w:bookmarkEnd w:id="4"/>
    <w:p w14:paraId="2D6F9EB4" w14:textId="77777777" w:rsidR="00CF7E89" w:rsidRPr="00CF7E89" w:rsidRDefault="00CF7E89" w:rsidP="00CF7E89">
      <w:pPr>
        <w:pStyle w:val="Heading1"/>
      </w:pPr>
      <w:r>
        <w:t>More information about this study?</w:t>
      </w:r>
    </w:p>
    <w:p w14:paraId="300AFBE0" w14:textId="54B67934" w:rsidR="00CF7E89" w:rsidRPr="00CF7E89" w:rsidRDefault="00CF7E89" w:rsidP="00CF7E89">
      <w:pPr>
        <w:pStyle w:val="ListParagraph"/>
        <w:numPr>
          <w:ilvl w:val="0"/>
          <w:numId w:val="9"/>
        </w:numPr>
        <w:spacing w:line="288" w:lineRule="auto"/>
        <w:rPr>
          <w:rFonts w:ascii="Calibri" w:hAnsi="Calibri"/>
          <w:color w:val="808080"/>
          <w:sz w:val="20"/>
        </w:rPr>
      </w:pPr>
      <w:r>
        <w:rPr>
          <w:rFonts w:ascii="Calibri" w:hAnsi="Calibri"/>
          <w:i/>
          <w:color w:val="808080"/>
          <w:sz w:val="20"/>
        </w:rPr>
        <w:t>The name and email address of the researcher (PhD researcher with ultimate responsibility) must be provided to enable participants to ask questions and obtain additional information before, during and after the study.</w:t>
      </w:r>
    </w:p>
    <w:p w14:paraId="421A3810" w14:textId="47591202" w:rsidR="00E91A3C" w:rsidRPr="00CF7E89" w:rsidRDefault="006B5858" w:rsidP="00CF7E89">
      <w:pPr>
        <w:pStyle w:val="Heading1"/>
        <w:rPr>
          <w:color w:val="808080"/>
          <w:sz w:val="20"/>
          <w:szCs w:val="20"/>
        </w:rPr>
      </w:pPr>
      <w:r>
        <w:t>Consent</w:t>
      </w:r>
    </w:p>
    <w:p w14:paraId="731DA74B" w14:textId="410BE882" w:rsidR="003971CE" w:rsidRDefault="003971CE" w:rsidP="003971CE">
      <w:pPr>
        <w:spacing w:line="240" w:lineRule="auto"/>
        <w:rPr>
          <w:sz w:val="20"/>
          <w:szCs w:val="20"/>
        </w:rPr>
      </w:pPr>
      <w:r>
        <w:rPr>
          <w:i/>
          <w:color w:val="808080"/>
          <w:sz w:val="20"/>
        </w:rPr>
        <w:t xml:space="preserve">⃝ </w:t>
      </w:r>
      <w:r>
        <w:rPr>
          <w:sz w:val="20"/>
        </w:rPr>
        <w:t>Yes, I have read and understood the information provided above and I consent to my answers being used for the purposes of scientific research as described above.</w:t>
      </w:r>
    </w:p>
    <w:p w14:paraId="12791263" w14:textId="44DC972F" w:rsidR="003971CE" w:rsidRPr="003971CE" w:rsidRDefault="003971CE" w:rsidP="003971CE">
      <w:pPr>
        <w:spacing w:line="240" w:lineRule="auto"/>
        <w:rPr>
          <w:color w:val="808080" w:themeColor="background1" w:themeShade="80"/>
          <w:sz w:val="20"/>
          <w:szCs w:val="20"/>
        </w:rPr>
      </w:pPr>
      <w:r>
        <w:rPr>
          <w:color w:val="808080" w:themeColor="background1" w:themeShade="80"/>
          <w:sz w:val="20"/>
        </w:rPr>
        <w:t>NB: you must ensure that the participant cannot continue if they have not ticked the box!</w:t>
      </w:r>
    </w:p>
    <w:bookmarkEnd w:id="3"/>
    <w:p w14:paraId="53A7CAED" w14:textId="77777777" w:rsidR="003971CE" w:rsidRPr="009D68BE" w:rsidRDefault="003971CE" w:rsidP="003971CE">
      <w:pPr>
        <w:rPr>
          <w:rFonts w:cs="Calibri"/>
          <w:sz w:val="24"/>
          <w:szCs w:val="24"/>
          <w:lang w:val="en-US"/>
        </w:rPr>
      </w:pPr>
    </w:p>
    <w:p w14:paraId="02E59E40" w14:textId="269667ED" w:rsidR="00FF3C85" w:rsidRPr="009D68BE" w:rsidRDefault="00FF3C85" w:rsidP="003971CE">
      <w:pPr>
        <w:spacing w:after="0" w:line="240" w:lineRule="auto"/>
        <w:rPr>
          <w:sz w:val="24"/>
          <w:lang w:val="en-US"/>
        </w:rPr>
      </w:pPr>
    </w:p>
    <w:sectPr w:rsidR="00FF3C85" w:rsidRPr="009D68BE" w:rsidSect="00AC72E4">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7E7FEB" w14:textId="77777777" w:rsidR="00131297" w:rsidRDefault="00131297" w:rsidP="00D70817">
      <w:pPr>
        <w:spacing w:after="0" w:line="240" w:lineRule="auto"/>
      </w:pPr>
      <w:r>
        <w:separator/>
      </w:r>
    </w:p>
  </w:endnote>
  <w:endnote w:type="continuationSeparator" w:id="0">
    <w:p w14:paraId="1DC74894" w14:textId="77777777" w:rsidR="00131297" w:rsidRDefault="00131297" w:rsidP="00D708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aarlemmer MT Medium OsF">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8A2D62" w14:textId="55272A5A" w:rsidR="00D70817" w:rsidRPr="009D68BE" w:rsidRDefault="00D70817" w:rsidP="00D70817">
    <w:pPr>
      <w:pStyle w:val="Footer"/>
      <w:tabs>
        <w:tab w:val="clear" w:pos="4513"/>
        <w:tab w:val="clear" w:pos="9026"/>
        <w:tab w:val="right" w:pos="9360"/>
      </w:tabs>
      <w:spacing w:after="0" w:line="240" w:lineRule="auto"/>
      <w:rPr>
        <w:color w:val="000000"/>
        <w:lang w:val="fr-FR"/>
      </w:rPr>
    </w:pPr>
    <w:r w:rsidRPr="009D68BE">
      <w:rPr>
        <w:i/>
        <w:color w:val="808080"/>
        <w:sz w:val="18"/>
        <w:lang w:val="fr-FR"/>
      </w:rPr>
      <w:t>IL_anonymous_online_questionnaire_2021</w:t>
    </w:r>
    <w:r w:rsidR="00B10FC1">
      <w:rPr>
        <w:i/>
        <w:color w:val="808080"/>
        <w:sz w:val="18"/>
        <w:lang w:val="fr-FR"/>
      </w:rPr>
      <w:t>1210</w:t>
    </w:r>
    <w:r w:rsidRPr="009D68BE">
      <w:rPr>
        <w:color w:val="000000"/>
        <w:lang w:val="fr-FR"/>
      </w:rPr>
      <w:tab/>
      <w:t xml:space="preserve"> page </w:t>
    </w:r>
    <w:r w:rsidRPr="00D70817">
      <w:rPr>
        <w:rStyle w:val="PageNumber"/>
        <w:rFonts w:ascii="Calibri" w:hAnsi="Calibri"/>
        <w:color w:val="000000"/>
      </w:rPr>
      <w:fldChar w:fldCharType="begin"/>
    </w:r>
    <w:r w:rsidRPr="009D68BE">
      <w:rPr>
        <w:rStyle w:val="PageNumber"/>
        <w:rFonts w:ascii="Calibri" w:hAnsi="Calibri"/>
        <w:color w:val="000000"/>
        <w:lang w:val="fr-FR"/>
      </w:rPr>
      <w:instrText xml:space="preserve"> PAGE </w:instrText>
    </w:r>
    <w:r w:rsidRPr="00D70817">
      <w:rPr>
        <w:rStyle w:val="PageNumber"/>
        <w:rFonts w:ascii="Calibri" w:hAnsi="Calibri"/>
        <w:color w:val="000000"/>
      </w:rPr>
      <w:fldChar w:fldCharType="separate"/>
    </w:r>
    <w:r w:rsidR="0055614A" w:rsidRPr="009D68BE">
      <w:rPr>
        <w:rStyle w:val="PageNumber"/>
        <w:rFonts w:ascii="Calibri" w:hAnsi="Calibri"/>
        <w:color w:val="000000"/>
        <w:lang w:val="fr-FR"/>
      </w:rPr>
      <w:t>1</w:t>
    </w:r>
    <w:r w:rsidRPr="00D70817">
      <w:rPr>
        <w:rStyle w:val="PageNumber"/>
        <w:rFonts w:ascii="Calibri" w:hAnsi="Calibri"/>
        <w:color w:val="000000"/>
      </w:rPr>
      <w:fldChar w:fldCharType="end"/>
    </w:r>
    <w:r w:rsidRPr="009D68BE">
      <w:rPr>
        <w:rStyle w:val="PageNumber"/>
        <w:rFonts w:ascii="Calibri" w:hAnsi="Calibri"/>
        <w:color w:val="000000"/>
        <w:lang w:val="fr-FR"/>
      </w:rPr>
      <w:t xml:space="preserve"> of </w:t>
    </w:r>
    <w:r w:rsidRPr="00D70817">
      <w:rPr>
        <w:rStyle w:val="PageNumber"/>
        <w:rFonts w:ascii="Calibri" w:hAnsi="Calibri"/>
        <w:color w:val="000000"/>
      </w:rPr>
      <w:fldChar w:fldCharType="begin"/>
    </w:r>
    <w:r w:rsidRPr="009D68BE">
      <w:rPr>
        <w:rStyle w:val="PageNumber"/>
        <w:rFonts w:ascii="Calibri" w:hAnsi="Calibri"/>
        <w:color w:val="000000"/>
        <w:lang w:val="fr-FR"/>
      </w:rPr>
      <w:instrText xml:space="preserve"> NUMPAGES </w:instrText>
    </w:r>
    <w:r w:rsidRPr="00D70817">
      <w:rPr>
        <w:rStyle w:val="PageNumber"/>
        <w:rFonts w:ascii="Calibri" w:hAnsi="Calibri"/>
        <w:color w:val="000000"/>
      </w:rPr>
      <w:fldChar w:fldCharType="separate"/>
    </w:r>
    <w:r w:rsidR="0055614A" w:rsidRPr="009D68BE">
      <w:rPr>
        <w:rStyle w:val="PageNumber"/>
        <w:rFonts w:ascii="Calibri" w:hAnsi="Calibri"/>
        <w:color w:val="000000"/>
        <w:lang w:val="fr-FR"/>
      </w:rPr>
      <w:t>2</w:t>
    </w:r>
    <w:r w:rsidRPr="00D70817">
      <w:rPr>
        <w:rStyle w:val="PageNumber"/>
        <w:rFonts w:ascii="Calibri" w:hAnsi="Calibri"/>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1707A9" w14:textId="77777777" w:rsidR="00131297" w:rsidRDefault="00131297" w:rsidP="00D70817">
      <w:pPr>
        <w:spacing w:after="0" w:line="240" w:lineRule="auto"/>
      </w:pPr>
      <w:r>
        <w:separator/>
      </w:r>
    </w:p>
  </w:footnote>
  <w:footnote w:type="continuationSeparator" w:id="0">
    <w:p w14:paraId="16B91256" w14:textId="77777777" w:rsidR="00131297" w:rsidRDefault="00131297" w:rsidP="00D708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CE2BA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C283C90"/>
    <w:multiLevelType w:val="hybridMultilevel"/>
    <w:tmpl w:val="67443B34"/>
    <w:lvl w:ilvl="0" w:tplc="04130001">
      <w:start w:val="1"/>
      <w:numFmt w:val="bullet"/>
      <w:lvlText w:val=""/>
      <w:lvlJc w:val="left"/>
      <w:pPr>
        <w:ind w:left="-354" w:hanging="360"/>
      </w:pPr>
      <w:rPr>
        <w:rFonts w:ascii="Symbol" w:hAnsi="Symbol" w:hint="default"/>
      </w:rPr>
    </w:lvl>
    <w:lvl w:ilvl="1" w:tplc="04130003" w:tentative="1">
      <w:start w:val="1"/>
      <w:numFmt w:val="bullet"/>
      <w:lvlText w:val="o"/>
      <w:lvlJc w:val="left"/>
      <w:pPr>
        <w:ind w:left="366" w:hanging="360"/>
      </w:pPr>
      <w:rPr>
        <w:rFonts w:ascii="Courier New" w:hAnsi="Courier New" w:cs="Courier New" w:hint="default"/>
      </w:rPr>
    </w:lvl>
    <w:lvl w:ilvl="2" w:tplc="04130005" w:tentative="1">
      <w:start w:val="1"/>
      <w:numFmt w:val="bullet"/>
      <w:lvlText w:val=""/>
      <w:lvlJc w:val="left"/>
      <w:pPr>
        <w:ind w:left="1086" w:hanging="360"/>
      </w:pPr>
      <w:rPr>
        <w:rFonts w:ascii="Wingdings" w:hAnsi="Wingdings" w:hint="default"/>
      </w:rPr>
    </w:lvl>
    <w:lvl w:ilvl="3" w:tplc="04130001" w:tentative="1">
      <w:start w:val="1"/>
      <w:numFmt w:val="bullet"/>
      <w:lvlText w:val=""/>
      <w:lvlJc w:val="left"/>
      <w:pPr>
        <w:ind w:left="1806" w:hanging="360"/>
      </w:pPr>
      <w:rPr>
        <w:rFonts w:ascii="Symbol" w:hAnsi="Symbol" w:hint="default"/>
      </w:rPr>
    </w:lvl>
    <w:lvl w:ilvl="4" w:tplc="04130003" w:tentative="1">
      <w:start w:val="1"/>
      <w:numFmt w:val="bullet"/>
      <w:lvlText w:val="o"/>
      <w:lvlJc w:val="left"/>
      <w:pPr>
        <w:ind w:left="2526" w:hanging="360"/>
      </w:pPr>
      <w:rPr>
        <w:rFonts w:ascii="Courier New" w:hAnsi="Courier New" w:cs="Courier New" w:hint="default"/>
      </w:rPr>
    </w:lvl>
    <w:lvl w:ilvl="5" w:tplc="04130005" w:tentative="1">
      <w:start w:val="1"/>
      <w:numFmt w:val="bullet"/>
      <w:lvlText w:val=""/>
      <w:lvlJc w:val="left"/>
      <w:pPr>
        <w:ind w:left="3246" w:hanging="360"/>
      </w:pPr>
      <w:rPr>
        <w:rFonts w:ascii="Wingdings" w:hAnsi="Wingdings" w:hint="default"/>
      </w:rPr>
    </w:lvl>
    <w:lvl w:ilvl="6" w:tplc="04130001" w:tentative="1">
      <w:start w:val="1"/>
      <w:numFmt w:val="bullet"/>
      <w:lvlText w:val=""/>
      <w:lvlJc w:val="left"/>
      <w:pPr>
        <w:ind w:left="3966" w:hanging="360"/>
      </w:pPr>
      <w:rPr>
        <w:rFonts w:ascii="Symbol" w:hAnsi="Symbol" w:hint="default"/>
      </w:rPr>
    </w:lvl>
    <w:lvl w:ilvl="7" w:tplc="04130003" w:tentative="1">
      <w:start w:val="1"/>
      <w:numFmt w:val="bullet"/>
      <w:lvlText w:val="o"/>
      <w:lvlJc w:val="left"/>
      <w:pPr>
        <w:ind w:left="4686" w:hanging="360"/>
      </w:pPr>
      <w:rPr>
        <w:rFonts w:ascii="Courier New" w:hAnsi="Courier New" w:cs="Courier New" w:hint="default"/>
      </w:rPr>
    </w:lvl>
    <w:lvl w:ilvl="8" w:tplc="04130005" w:tentative="1">
      <w:start w:val="1"/>
      <w:numFmt w:val="bullet"/>
      <w:lvlText w:val=""/>
      <w:lvlJc w:val="left"/>
      <w:pPr>
        <w:ind w:left="5406" w:hanging="360"/>
      </w:pPr>
      <w:rPr>
        <w:rFonts w:ascii="Wingdings" w:hAnsi="Wingdings" w:hint="default"/>
      </w:rPr>
    </w:lvl>
  </w:abstractNum>
  <w:abstractNum w:abstractNumId="2" w15:restartNumberingAfterBreak="0">
    <w:nsid w:val="399F5342"/>
    <w:multiLevelType w:val="hybridMultilevel"/>
    <w:tmpl w:val="32AAF7D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4F4C5F7C"/>
    <w:multiLevelType w:val="hybridMultilevel"/>
    <w:tmpl w:val="48FA10EA"/>
    <w:lvl w:ilvl="0" w:tplc="97AE58DC">
      <w:start w:val="1"/>
      <w:numFmt w:val="decimal"/>
      <w:pStyle w:val="Heading1"/>
      <w:lvlText w:val="%1."/>
      <w:lvlJc w:val="left"/>
      <w:pPr>
        <w:ind w:left="360" w:hanging="360"/>
      </w:pPr>
      <w:rPr>
        <w:rFonts w:ascii="Calibri" w:hAnsi="Calibri" w:hint="default"/>
        <w:b/>
        <w:bCs w:val="0"/>
        <w:i w:val="0"/>
        <w:caps w:val="0"/>
        <w:strike w:val="0"/>
        <w:dstrike w:val="0"/>
        <w:vanish w:val="0"/>
        <w:color w:val="auto"/>
        <w:spacing w:val="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97F286C"/>
    <w:multiLevelType w:val="hybridMultilevel"/>
    <w:tmpl w:val="51406D0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66371166"/>
    <w:multiLevelType w:val="hybridMultilevel"/>
    <w:tmpl w:val="539E4298"/>
    <w:lvl w:ilvl="0" w:tplc="04130001">
      <w:start w:val="1"/>
      <w:numFmt w:val="bullet"/>
      <w:lvlText w:val=""/>
      <w:lvlJc w:val="left"/>
      <w:pPr>
        <w:ind w:left="432" w:hanging="360"/>
      </w:pPr>
      <w:rPr>
        <w:rFonts w:ascii="Symbol" w:hAnsi="Symbol" w:hint="default"/>
      </w:rPr>
    </w:lvl>
    <w:lvl w:ilvl="1" w:tplc="04130003" w:tentative="1">
      <w:start w:val="1"/>
      <w:numFmt w:val="bullet"/>
      <w:lvlText w:val="o"/>
      <w:lvlJc w:val="left"/>
      <w:pPr>
        <w:ind w:left="1152" w:hanging="360"/>
      </w:pPr>
      <w:rPr>
        <w:rFonts w:ascii="Courier New" w:hAnsi="Courier New" w:cs="Courier New" w:hint="default"/>
      </w:rPr>
    </w:lvl>
    <w:lvl w:ilvl="2" w:tplc="04130005" w:tentative="1">
      <w:start w:val="1"/>
      <w:numFmt w:val="bullet"/>
      <w:lvlText w:val=""/>
      <w:lvlJc w:val="left"/>
      <w:pPr>
        <w:ind w:left="1872" w:hanging="360"/>
      </w:pPr>
      <w:rPr>
        <w:rFonts w:ascii="Wingdings" w:hAnsi="Wingdings" w:hint="default"/>
      </w:rPr>
    </w:lvl>
    <w:lvl w:ilvl="3" w:tplc="04130001" w:tentative="1">
      <w:start w:val="1"/>
      <w:numFmt w:val="bullet"/>
      <w:lvlText w:val=""/>
      <w:lvlJc w:val="left"/>
      <w:pPr>
        <w:ind w:left="2592" w:hanging="360"/>
      </w:pPr>
      <w:rPr>
        <w:rFonts w:ascii="Symbol" w:hAnsi="Symbol" w:hint="default"/>
      </w:rPr>
    </w:lvl>
    <w:lvl w:ilvl="4" w:tplc="04130003" w:tentative="1">
      <w:start w:val="1"/>
      <w:numFmt w:val="bullet"/>
      <w:lvlText w:val="o"/>
      <w:lvlJc w:val="left"/>
      <w:pPr>
        <w:ind w:left="3312" w:hanging="360"/>
      </w:pPr>
      <w:rPr>
        <w:rFonts w:ascii="Courier New" w:hAnsi="Courier New" w:cs="Courier New" w:hint="default"/>
      </w:rPr>
    </w:lvl>
    <w:lvl w:ilvl="5" w:tplc="04130005" w:tentative="1">
      <w:start w:val="1"/>
      <w:numFmt w:val="bullet"/>
      <w:lvlText w:val=""/>
      <w:lvlJc w:val="left"/>
      <w:pPr>
        <w:ind w:left="4032" w:hanging="360"/>
      </w:pPr>
      <w:rPr>
        <w:rFonts w:ascii="Wingdings" w:hAnsi="Wingdings" w:hint="default"/>
      </w:rPr>
    </w:lvl>
    <w:lvl w:ilvl="6" w:tplc="04130001" w:tentative="1">
      <w:start w:val="1"/>
      <w:numFmt w:val="bullet"/>
      <w:lvlText w:val=""/>
      <w:lvlJc w:val="left"/>
      <w:pPr>
        <w:ind w:left="4752" w:hanging="360"/>
      </w:pPr>
      <w:rPr>
        <w:rFonts w:ascii="Symbol" w:hAnsi="Symbol" w:hint="default"/>
      </w:rPr>
    </w:lvl>
    <w:lvl w:ilvl="7" w:tplc="04130003" w:tentative="1">
      <w:start w:val="1"/>
      <w:numFmt w:val="bullet"/>
      <w:lvlText w:val="o"/>
      <w:lvlJc w:val="left"/>
      <w:pPr>
        <w:ind w:left="5472" w:hanging="360"/>
      </w:pPr>
      <w:rPr>
        <w:rFonts w:ascii="Courier New" w:hAnsi="Courier New" w:cs="Courier New" w:hint="default"/>
      </w:rPr>
    </w:lvl>
    <w:lvl w:ilvl="8" w:tplc="04130005" w:tentative="1">
      <w:start w:val="1"/>
      <w:numFmt w:val="bullet"/>
      <w:lvlText w:val=""/>
      <w:lvlJc w:val="left"/>
      <w:pPr>
        <w:ind w:left="6192" w:hanging="360"/>
      </w:pPr>
      <w:rPr>
        <w:rFonts w:ascii="Wingdings" w:hAnsi="Wingdings" w:hint="default"/>
      </w:rPr>
    </w:lvl>
  </w:abstractNum>
  <w:abstractNum w:abstractNumId="6" w15:restartNumberingAfterBreak="0">
    <w:nsid w:val="68723A07"/>
    <w:multiLevelType w:val="hybridMultilevel"/>
    <w:tmpl w:val="BA221CC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75EE0018"/>
    <w:multiLevelType w:val="hybridMultilevel"/>
    <w:tmpl w:val="72C8E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8A4A40"/>
    <w:multiLevelType w:val="hybridMultilevel"/>
    <w:tmpl w:val="DAEAE7E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7ED75F46"/>
    <w:multiLevelType w:val="hybridMultilevel"/>
    <w:tmpl w:val="7F18483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7F8C668F"/>
    <w:multiLevelType w:val="hybridMultilevel"/>
    <w:tmpl w:val="7786CA48"/>
    <w:lvl w:ilvl="0" w:tplc="E9529B9C">
      <w:start w:val="1"/>
      <w:numFmt w:val="bullet"/>
      <w:lvlText w:val=""/>
      <w:lvlJc w:val="left"/>
      <w:pPr>
        <w:ind w:left="360" w:hanging="360"/>
      </w:pPr>
      <w:rPr>
        <w:rFonts w:ascii="Symbol" w:hAnsi="Symbol"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7"/>
  </w:num>
  <w:num w:numId="4">
    <w:abstractNumId w:val="6"/>
  </w:num>
  <w:num w:numId="5">
    <w:abstractNumId w:val="8"/>
  </w:num>
  <w:num w:numId="6">
    <w:abstractNumId w:val="3"/>
  </w:num>
  <w:num w:numId="7">
    <w:abstractNumId w:val="1"/>
  </w:num>
  <w:num w:numId="8">
    <w:abstractNumId w:val="5"/>
  </w:num>
  <w:num w:numId="9">
    <w:abstractNumId w:val="4"/>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C85"/>
    <w:rsid w:val="0002379E"/>
    <w:rsid w:val="000475C0"/>
    <w:rsid w:val="00065AB3"/>
    <w:rsid w:val="00073596"/>
    <w:rsid w:val="00090DAC"/>
    <w:rsid w:val="000A593F"/>
    <w:rsid w:val="000C0178"/>
    <w:rsid w:val="000E3585"/>
    <w:rsid w:val="000F038C"/>
    <w:rsid w:val="001255FB"/>
    <w:rsid w:val="00131297"/>
    <w:rsid w:val="00132275"/>
    <w:rsid w:val="00170027"/>
    <w:rsid w:val="00181FCE"/>
    <w:rsid w:val="001C5D02"/>
    <w:rsid w:val="001D0A2D"/>
    <w:rsid w:val="001E45EE"/>
    <w:rsid w:val="001F47E0"/>
    <w:rsid w:val="00213DA9"/>
    <w:rsid w:val="0023366E"/>
    <w:rsid w:val="002379FD"/>
    <w:rsid w:val="0024357A"/>
    <w:rsid w:val="0027044F"/>
    <w:rsid w:val="00291DCB"/>
    <w:rsid w:val="002A266F"/>
    <w:rsid w:val="002C6082"/>
    <w:rsid w:val="002F6E85"/>
    <w:rsid w:val="003540C3"/>
    <w:rsid w:val="00357C58"/>
    <w:rsid w:val="003971CE"/>
    <w:rsid w:val="003C0024"/>
    <w:rsid w:val="003D0996"/>
    <w:rsid w:val="003E55DE"/>
    <w:rsid w:val="00404FA9"/>
    <w:rsid w:val="00440B01"/>
    <w:rsid w:val="00450448"/>
    <w:rsid w:val="004602D2"/>
    <w:rsid w:val="00464B1F"/>
    <w:rsid w:val="0049684B"/>
    <w:rsid w:val="004D1D1F"/>
    <w:rsid w:val="004F104F"/>
    <w:rsid w:val="0050275C"/>
    <w:rsid w:val="0051170C"/>
    <w:rsid w:val="00541926"/>
    <w:rsid w:val="00555911"/>
    <w:rsid w:val="0055614A"/>
    <w:rsid w:val="00597C40"/>
    <w:rsid w:val="00634E63"/>
    <w:rsid w:val="006407B0"/>
    <w:rsid w:val="00640F26"/>
    <w:rsid w:val="00645654"/>
    <w:rsid w:val="00685762"/>
    <w:rsid w:val="00690802"/>
    <w:rsid w:val="0069330B"/>
    <w:rsid w:val="006A3C0B"/>
    <w:rsid w:val="006B5858"/>
    <w:rsid w:val="006D0A80"/>
    <w:rsid w:val="006D1E0A"/>
    <w:rsid w:val="007061C4"/>
    <w:rsid w:val="0073669F"/>
    <w:rsid w:val="00752A64"/>
    <w:rsid w:val="007A1EA2"/>
    <w:rsid w:val="007B36B5"/>
    <w:rsid w:val="00813CCF"/>
    <w:rsid w:val="00827060"/>
    <w:rsid w:val="0084051C"/>
    <w:rsid w:val="00845ECF"/>
    <w:rsid w:val="008B3402"/>
    <w:rsid w:val="00964F7A"/>
    <w:rsid w:val="00967055"/>
    <w:rsid w:val="00971BA1"/>
    <w:rsid w:val="0097480D"/>
    <w:rsid w:val="009A2F77"/>
    <w:rsid w:val="009A54FC"/>
    <w:rsid w:val="009B3BAD"/>
    <w:rsid w:val="009C39C5"/>
    <w:rsid w:val="009D68BE"/>
    <w:rsid w:val="009F34CF"/>
    <w:rsid w:val="00A112D0"/>
    <w:rsid w:val="00A167F2"/>
    <w:rsid w:val="00A649C7"/>
    <w:rsid w:val="00A679F7"/>
    <w:rsid w:val="00AB085F"/>
    <w:rsid w:val="00AB4731"/>
    <w:rsid w:val="00AC72E4"/>
    <w:rsid w:val="00AD5EF0"/>
    <w:rsid w:val="00AE434B"/>
    <w:rsid w:val="00AF0EBF"/>
    <w:rsid w:val="00AF3C09"/>
    <w:rsid w:val="00B10FC1"/>
    <w:rsid w:val="00B23F3D"/>
    <w:rsid w:val="00B44A98"/>
    <w:rsid w:val="00B5599D"/>
    <w:rsid w:val="00C06C14"/>
    <w:rsid w:val="00C11781"/>
    <w:rsid w:val="00C23E61"/>
    <w:rsid w:val="00C27F88"/>
    <w:rsid w:val="00C776B9"/>
    <w:rsid w:val="00C91DC4"/>
    <w:rsid w:val="00C91E37"/>
    <w:rsid w:val="00CD70E1"/>
    <w:rsid w:val="00CF68C4"/>
    <w:rsid w:val="00CF7E89"/>
    <w:rsid w:val="00D04D13"/>
    <w:rsid w:val="00D1149C"/>
    <w:rsid w:val="00D351D7"/>
    <w:rsid w:val="00D55113"/>
    <w:rsid w:val="00D67641"/>
    <w:rsid w:val="00D70817"/>
    <w:rsid w:val="00D757AE"/>
    <w:rsid w:val="00D76D38"/>
    <w:rsid w:val="00D84664"/>
    <w:rsid w:val="00D93C9B"/>
    <w:rsid w:val="00DC0656"/>
    <w:rsid w:val="00DF34E8"/>
    <w:rsid w:val="00E175AE"/>
    <w:rsid w:val="00E26F4A"/>
    <w:rsid w:val="00E36450"/>
    <w:rsid w:val="00E46409"/>
    <w:rsid w:val="00E63746"/>
    <w:rsid w:val="00E91A3C"/>
    <w:rsid w:val="00ED0EEE"/>
    <w:rsid w:val="00F04DF7"/>
    <w:rsid w:val="00F45744"/>
    <w:rsid w:val="00F734CA"/>
    <w:rsid w:val="00FF3C8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DDC5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2E4"/>
    <w:pPr>
      <w:spacing w:after="200" w:line="276" w:lineRule="auto"/>
    </w:pPr>
    <w:rPr>
      <w:sz w:val="22"/>
      <w:szCs w:val="22"/>
      <w:lang w:eastAsia="en-US"/>
    </w:rPr>
  </w:style>
  <w:style w:type="paragraph" w:styleId="Heading1">
    <w:name w:val="heading 1"/>
    <w:basedOn w:val="Normal"/>
    <w:next w:val="Normal"/>
    <w:link w:val="Heading1Char"/>
    <w:uiPriority w:val="9"/>
    <w:qFormat/>
    <w:rsid w:val="00967055"/>
    <w:pPr>
      <w:keepNext/>
      <w:numPr>
        <w:numId w:val="6"/>
      </w:numPr>
      <w:spacing w:before="240" w:after="60"/>
      <w:outlineLvl w:val="0"/>
    </w:pPr>
    <w:rPr>
      <w:rFonts w:eastAsiaTheme="majorEastAsia" w:cstheme="majorBidi"/>
      <w:b/>
      <w:bCs/>
      <w:color w:val="000000" w:themeColor="text1"/>
      <w:kern w:val="32"/>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04DF7"/>
    <w:rPr>
      <w:color w:val="0000FF"/>
      <w:u w:val="single"/>
    </w:rPr>
  </w:style>
  <w:style w:type="character" w:customStyle="1" w:styleId="UnresolvedMention1">
    <w:name w:val="Unresolved Mention1"/>
    <w:uiPriority w:val="47"/>
    <w:rsid w:val="00A679F7"/>
    <w:rPr>
      <w:color w:val="605E5C"/>
      <w:shd w:val="clear" w:color="auto" w:fill="E1DFDD"/>
    </w:rPr>
  </w:style>
  <w:style w:type="paragraph" w:styleId="BalloonText">
    <w:name w:val="Balloon Text"/>
    <w:basedOn w:val="Normal"/>
    <w:link w:val="BalloonTextChar"/>
    <w:uiPriority w:val="99"/>
    <w:semiHidden/>
    <w:unhideWhenUsed/>
    <w:rsid w:val="00D1149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D1149C"/>
    <w:rPr>
      <w:rFonts w:ascii="Segoe UI" w:hAnsi="Segoe UI" w:cs="Segoe UI"/>
      <w:sz w:val="18"/>
      <w:szCs w:val="18"/>
      <w:lang w:val="en-GB" w:eastAsia="en-US"/>
    </w:rPr>
  </w:style>
  <w:style w:type="paragraph" w:styleId="Header">
    <w:name w:val="header"/>
    <w:basedOn w:val="Normal"/>
    <w:link w:val="HeaderChar"/>
    <w:uiPriority w:val="99"/>
    <w:unhideWhenUsed/>
    <w:rsid w:val="00D70817"/>
    <w:pPr>
      <w:tabs>
        <w:tab w:val="center" w:pos="4513"/>
        <w:tab w:val="right" w:pos="9026"/>
      </w:tabs>
    </w:pPr>
  </w:style>
  <w:style w:type="character" w:customStyle="1" w:styleId="HeaderChar">
    <w:name w:val="Header Char"/>
    <w:link w:val="Header"/>
    <w:uiPriority w:val="99"/>
    <w:rsid w:val="00D70817"/>
    <w:rPr>
      <w:sz w:val="22"/>
      <w:szCs w:val="22"/>
      <w:lang w:val="en-GB" w:eastAsia="en-US"/>
    </w:rPr>
  </w:style>
  <w:style w:type="paragraph" w:styleId="Footer">
    <w:name w:val="footer"/>
    <w:basedOn w:val="Normal"/>
    <w:link w:val="FooterChar"/>
    <w:unhideWhenUsed/>
    <w:rsid w:val="00D70817"/>
    <w:pPr>
      <w:tabs>
        <w:tab w:val="center" w:pos="4513"/>
        <w:tab w:val="right" w:pos="9026"/>
      </w:tabs>
    </w:pPr>
  </w:style>
  <w:style w:type="character" w:customStyle="1" w:styleId="FooterChar">
    <w:name w:val="Footer Char"/>
    <w:link w:val="Footer"/>
    <w:uiPriority w:val="99"/>
    <w:rsid w:val="00D70817"/>
    <w:rPr>
      <w:sz w:val="22"/>
      <w:szCs w:val="22"/>
      <w:lang w:val="en-GB" w:eastAsia="en-US"/>
    </w:rPr>
  </w:style>
  <w:style w:type="character" w:styleId="PageNumber">
    <w:name w:val="page number"/>
    <w:rsid w:val="00D70817"/>
    <w:rPr>
      <w:rFonts w:ascii="Haarlemmer MT Medium OsF" w:hAnsi="Haarlemmer MT Medium OsF"/>
      <w:sz w:val="22"/>
    </w:rPr>
  </w:style>
  <w:style w:type="character" w:styleId="CommentReference">
    <w:name w:val="annotation reference"/>
    <w:basedOn w:val="DefaultParagraphFont"/>
    <w:uiPriority w:val="99"/>
    <w:semiHidden/>
    <w:unhideWhenUsed/>
    <w:rsid w:val="00AB085F"/>
    <w:rPr>
      <w:sz w:val="16"/>
      <w:szCs w:val="16"/>
    </w:rPr>
  </w:style>
  <w:style w:type="paragraph" w:styleId="CommentText">
    <w:name w:val="annotation text"/>
    <w:basedOn w:val="Normal"/>
    <w:link w:val="CommentTextChar"/>
    <w:uiPriority w:val="99"/>
    <w:semiHidden/>
    <w:unhideWhenUsed/>
    <w:rsid w:val="00AB085F"/>
    <w:rPr>
      <w:sz w:val="20"/>
      <w:szCs w:val="20"/>
    </w:rPr>
  </w:style>
  <w:style w:type="character" w:customStyle="1" w:styleId="CommentTextChar">
    <w:name w:val="Comment Text Char"/>
    <w:basedOn w:val="DefaultParagraphFont"/>
    <w:link w:val="CommentText"/>
    <w:uiPriority w:val="99"/>
    <w:semiHidden/>
    <w:rsid w:val="00AB085F"/>
    <w:rPr>
      <w:lang w:val="en-GB" w:eastAsia="en-US"/>
    </w:rPr>
  </w:style>
  <w:style w:type="paragraph" w:styleId="CommentSubject">
    <w:name w:val="annotation subject"/>
    <w:basedOn w:val="CommentText"/>
    <w:next w:val="CommentText"/>
    <w:link w:val="CommentSubjectChar"/>
    <w:uiPriority w:val="99"/>
    <w:semiHidden/>
    <w:unhideWhenUsed/>
    <w:rsid w:val="00AB085F"/>
    <w:rPr>
      <w:b/>
      <w:bCs/>
    </w:rPr>
  </w:style>
  <w:style w:type="character" w:customStyle="1" w:styleId="CommentSubjectChar">
    <w:name w:val="Comment Subject Char"/>
    <w:basedOn w:val="CommentTextChar"/>
    <w:link w:val="CommentSubject"/>
    <w:uiPriority w:val="99"/>
    <w:semiHidden/>
    <w:rsid w:val="00AB085F"/>
    <w:rPr>
      <w:b/>
      <w:bCs/>
      <w:lang w:val="en-GB" w:eastAsia="en-US"/>
    </w:rPr>
  </w:style>
  <w:style w:type="character" w:customStyle="1" w:styleId="Heading1Char">
    <w:name w:val="Heading 1 Char"/>
    <w:basedOn w:val="DefaultParagraphFont"/>
    <w:link w:val="Heading1"/>
    <w:uiPriority w:val="9"/>
    <w:rsid w:val="00967055"/>
    <w:rPr>
      <w:rFonts w:eastAsiaTheme="majorEastAsia" w:cstheme="majorBidi"/>
      <w:b/>
      <w:bCs/>
      <w:color w:val="000000" w:themeColor="text1"/>
      <w:kern w:val="32"/>
      <w:sz w:val="24"/>
      <w:szCs w:val="32"/>
      <w:lang w:val="en-GB" w:eastAsia="en-US"/>
    </w:rPr>
  </w:style>
  <w:style w:type="paragraph" w:styleId="ListParagraph">
    <w:name w:val="List Paragraph"/>
    <w:basedOn w:val="Normal"/>
    <w:uiPriority w:val="34"/>
    <w:qFormat/>
    <w:rsid w:val="0027044F"/>
    <w:pPr>
      <w:spacing w:after="120" w:line="264" w:lineRule="auto"/>
      <w:ind w:left="720"/>
      <w:contextualSpacing/>
    </w:pPr>
    <w:rPr>
      <w:rFonts w:ascii="Haarlemmer MT Medium OsF" w:eastAsia="Times New Roman" w:hAnsi="Haarlemmer MT Medium OsF"/>
      <w:szCs w:val="20"/>
      <w:lang w:eastAsia="nl-NL"/>
    </w:rPr>
  </w:style>
  <w:style w:type="paragraph" w:customStyle="1" w:styleId="paragraph">
    <w:name w:val="paragraph"/>
    <w:basedOn w:val="Normal"/>
    <w:rsid w:val="00E63746"/>
    <w:pPr>
      <w:spacing w:before="100" w:beforeAutospacing="1" w:after="100" w:afterAutospacing="1" w:line="240" w:lineRule="auto"/>
    </w:pPr>
    <w:rPr>
      <w:rFonts w:ascii="Times New Roman" w:eastAsia="Times New Roman" w:hAnsi="Times New Roman"/>
      <w:sz w:val="24"/>
      <w:szCs w:val="24"/>
      <w:lang w:eastAsia="nl-NL"/>
    </w:rPr>
  </w:style>
  <w:style w:type="character" w:customStyle="1" w:styleId="eop">
    <w:name w:val="eop"/>
    <w:basedOn w:val="DefaultParagraphFont"/>
    <w:rsid w:val="00E63746"/>
  </w:style>
  <w:style w:type="character" w:styleId="UnresolvedMention">
    <w:name w:val="Unresolved Mention"/>
    <w:basedOn w:val="DefaultParagraphFont"/>
    <w:uiPriority w:val="99"/>
    <w:semiHidden/>
    <w:unhideWhenUsed/>
    <w:rsid w:val="00B23F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u.nl/en/research/research-data-management/guides/handling-personal-dat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uu.nl/sites/default/files/university_policy_framework_for_research_data_utrecht_university_-_january_2016.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uu.nl/en/research/research-data-management/guides/informed-consent-for-data-sharing" TargetMode="External"/><Relationship Id="rId4" Type="http://schemas.openxmlformats.org/officeDocument/2006/relationships/webSettings" Target="webSettings.xml"/><Relationship Id="rId9" Type="http://schemas.openxmlformats.org/officeDocument/2006/relationships/hyperlink" Target="mailto:privacy.gw@uu.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751</Words>
  <Characters>4131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2021-12-16T15:18:00Z</dcterms:created>
  <dcterms:modified xsi:type="dcterms:W3CDTF">2021-12-16T15:19:00Z</dcterms:modified>
</cp:coreProperties>
</file>